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8DF7F86" w14:textId="22E3900E" w:rsidR="006F4806" w:rsidRDefault="006F4806" w:rsidP="006F4806">
      <w:pPr>
        <w:tabs>
          <w:tab w:val="left" w:pos="7371"/>
        </w:tabs>
        <w:spacing w:after="0"/>
        <w:ind w:left="142" w:right="-1" w:firstLine="284"/>
        <w:jc w:val="both"/>
        <w:rPr>
          <w:rFonts w:ascii="TimesNewRomanPSMT" w:hAnsi="TimesNewRomanPSMT" w:cs="TimesNewRomanPSMT"/>
          <w:b/>
          <w:sz w:val="28"/>
          <w:szCs w:val="28"/>
        </w:rPr>
      </w:pPr>
      <w:r w:rsidRPr="006F4806">
        <w:rPr>
          <w:rFonts w:ascii="TimesNewRomanPSMT" w:hAnsi="TimesNewRomanPSMT" w:cs="TimesNewRomanPSMT"/>
          <w:b/>
          <w:sz w:val="28"/>
          <w:szCs w:val="28"/>
        </w:rPr>
        <w:t>Cap</w:t>
      </w:r>
      <w:r w:rsidR="009E201F">
        <w:rPr>
          <w:rFonts w:ascii="TimesNewRomanPSMT" w:hAnsi="TimesNewRomanPSMT" w:cs="TimesNewRomanPSMT"/>
          <w:b/>
          <w:sz w:val="28"/>
          <w:szCs w:val="28"/>
        </w:rPr>
        <w:t>ítulo</w:t>
      </w:r>
      <w:r w:rsidRPr="006F4806">
        <w:rPr>
          <w:rFonts w:ascii="TimesNewRomanPSMT" w:hAnsi="TimesNewRomanPSMT" w:cs="TimesNewRomanPSMT"/>
          <w:b/>
          <w:sz w:val="28"/>
          <w:szCs w:val="28"/>
        </w:rPr>
        <w:t xml:space="preserve"> </w:t>
      </w:r>
      <w:r w:rsidR="00B45825" w:rsidRPr="00B45825">
        <w:rPr>
          <w:rFonts w:ascii="TimesNewRomanPSMT" w:hAnsi="TimesNewRomanPSMT" w:cs="TimesNewRomanPSMT"/>
          <w:b/>
          <w:sz w:val="28"/>
          <w:szCs w:val="28"/>
        </w:rPr>
        <w:t>4. Síntesis estelar</w:t>
      </w:r>
      <w:r w:rsidR="00AD7B77">
        <w:rPr>
          <w:rFonts w:ascii="TimesNewRomanPSMT" w:hAnsi="TimesNewRomanPSMT" w:cs="TimesNewRomanPSMT"/>
          <w:b/>
          <w:sz w:val="28"/>
          <w:szCs w:val="28"/>
        </w:rPr>
        <w:t>: del hidrógeno al carbono</w:t>
      </w:r>
    </w:p>
    <w:p w14:paraId="2C52E239" w14:textId="77777777" w:rsidR="009E201F" w:rsidRPr="006F4806" w:rsidRDefault="009E201F" w:rsidP="006F4806">
      <w:pPr>
        <w:tabs>
          <w:tab w:val="left" w:pos="7371"/>
        </w:tabs>
        <w:spacing w:after="0"/>
        <w:ind w:left="142" w:right="-1" w:firstLine="284"/>
        <w:jc w:val="both"/>
        <w:rPr>
          <w:rFonts w:ascii="TimesNewRomanPSMT" w:hAnsi="TimesNewRomanPSMT" w:cs="TimesNewRomanPSMT"/>
          <w:sz w:val="28"/>
          <w:szCs w:val="28"/>
        </w:rPr>
      </w:pPr>
    </w:p>
    <w:p w14:paraId="4368C2A4" w14:textId="0AE66184" w:rsidR="004049B9" w:rsidRPr="00273773" w:rsidRDefault="00E93A41" w:rsidP="00E93A41">
      <w:pPr>
        <w:tabs>
          <w:tab w:val="left" w:pos="7371"/>
        </w:tabs>
        <w:spacing w:after="0"/>
        <w:ind w:left="142" w:right="-1" w:firstLine="284"/>
        <w:jc w:val="both"/>
        <w:rPr>
          <w:rFonts w:ascii="TimesNewRomanPSMT" w:hAnsi="TimesNewRomanPSMT" w:cs="TimesNewRomanPSMT"/>
          <w:i/>
          <w:sz w:val="28"/>
          <w:szCs w:val="28"/>
          <w:lang w:val="es-ES"/>
        </w:rPr>
      </w:pPr>
      <w:r w:rsidRPr="00273773">
        <w:rPr>
          <w:rFonts w:ascii="TimesNewRomanPSMT" w:hAnsi="TimesNewRomanPSMT" w:cs="TimesNewRomanPSMT"/>
          <w:i/>
          <w:sz w:val="28"/>
          <w:szCs w:val="28"/>
          <w:lang w:val="es-ES"/>
        </w:rPr>
        <w:t>L</w:t>
      </w:r>
      <w:r w:rsidR="004049B9" w:rsidRPr="00273773">
        <w:rPr>
          <w:rFonts w:ascii="TimesNewRomanPSMT" w:hAnsi="TimesNewRomanPSMT" w:cs="TimesNewRomanPSMT"/>
          <w:i/>
          <w:sz w:val="28"/>
          <w:szCs w:val="28"/>
          <w:lang w:val="es-ES"/>
        </w:rPr>
        <w:t xml:space="preserve">as estrellas </w:t>
      </w:r>
      <w:r w:rsidR="009D52F2" w:rsidRPr="00273773">
        <w:rPr>
          <w:rFonts w:ascii="TimesNewRomanPSMT" w:hAnsi="TimesNewRomanPSMT" w:cs="TimesNewRomanPSMT"/>
          <w:i/>
          <w:sz w:val="28"/>
          <w:szCs w:val="28"/>
          <w:lang w:val="es-ES"/>
        </w:rPr>
        <w:t>crean</w:t>
      </w:r>
      <w:r w:rsidR="004049B9" w:rsidRPr="00273773">
        <w:rPr>
          <w:rFonts w:ascii="TimesNewRomanPSMT" w:hAnsi="TimesNewRomanPSMT" w:cs="TimesNewRomanPSMT"/>
          <w:i/>
          <w:sz w:val="28"/>
          <w:szCs w:val="28"/>
          <w:lang w:val="es-ES"/>
        </w:rPr>
        <w:t xml:space="preserve"> la gran mayoría de los elementos</w:t>
      </w:r>
      <w:r w:rsidR="00162F9F" w:rsidRPr="00273773">
        <w:rPr>
          <w:rFonts w:ascii="TimesNewRomanPSMT" w:hAnsi="TimesNewRomanPSMT" w:cs="TimesNewRomanPSMT"/>
          <w:i/>
          <w:sz w:val="28"/>
          <w:szCs w:val="28"/>
          <w:lang w:val="es-ES"/>
        </w:rPr>
        <w:t xml:space="preserve"> químicos</w:t>
      </w:r>
      <w:r w:rsidR="00420D81" w:rsidRPr="00273773">
        <w:rPr>
          <w:rFonts w:ascii="TimesNewRomanPSMT" w:hAnsi="TimesNewRomanPSMT" w:cs="TimesNewRomanPSMT"/>
          <w:i/>
          <w:sz w:val="28"/>
          <w:szCs w:val="28"/>
          <w:lang w:val="es-ES"/>
        </w:rPr>
        <w:t>. Las condiciones en su interior permiten la existencia de</w:t>
      </w:r>
      <w:r w:rsidR="004049B9" w:rsidRPr="00273773">
        <w:rPr>
          <w:rFonts w:ascii="TimesNewRomanPSMT" w:hAnsi="TimesNewRomanPSMT" w:cs="TimesNewRomanPSMT"/>
          <w:i/>
          <w:sz w:val="28"/>
          <w:szCs w:val="28"/>
          <w:lang w:val="es-ES"/>
        </w:rPr>
        <w:t xml:space="preserve"> procesos </w:t>
      </w:r>
      <w:r w:rsidR="00420D81" w:rsidRPr="00273773">
        <w:rPr>
          <w:rFonts w:ascii="TimesNewRomanPSMT" w:hAnsi="TimesNewRomanPSMT" w:cs="TimesNewRomanPSMT"/>
          <w:i/>
          <w:sz w:val="28"/>
          <w:szCs w:val="28"/>
          <w:lang w:val="es-ES"/>
        </w:rPr>
        <w:t xml:space="preserve">de fusión nuclear, que producen los núcleos de elementos cada vez más pesados y, al mismo tiempo, </w:t>
      </w:r>
      <w:r w:rsidR="00162F9F" w:rsidRPr="00273773">
        <w:rPr>
          <w:rFonts w:ascii="TimesNewRomanPSMT" w:hAnsi="TimesNewRomanPSMT" w:cs="TimesNewRomanPSMT"/>
          <w:i/>
          <w:sz w:val="28"/>
          <w:szCs w:val="28"/>
          <w:lang w:val="es-ES"/>
        </w:rPr>
        <w:t xml:space="preserve">liberan la energía necesaria para compensar la contracción de la estrella por su propia gravedad. </w:t>
      </w:r>
      <w:r w:rsidR="009D52F2" w:rsidRPr="00273773">
        <w:rPr>
          <w:rFonts w:ascii="TimesNewRomanPSMT" w:hAnsi="TimesNewRomanPSMT" w:cs="TimesNewRomanPSMT"/>
          <w:i/>
          <w:sz w:val="28"/>
          <w:szCs w:val="28"/>
          <w:lang w:val="es-ES"/>
        </w:rPr>
        <w:t>Sin embargo, n</w:t>
      </w:r>
      <w:r w:rsidR="00162F9F" w:rsidRPr="00273773">
        <w:rPr>
          <w:rFonts w:ascii="TimesNewRomanPSMT" w:hAnsi="TimesNewRomanPSMT" w:cs="TimesNewRomanPSMT"/>
          <w:i/>
          <w:sz w:val="28"/>
          <w:szCs w:val="28"/>
          <w:lang w:val="es-ES"/>
        </w:rPr>
        <w:t>o todas las estrellas pueden producir todos los elementos</w:t>
      </w:r>
      <w:r w:rsidR="009D52F2" w:rsidRPr="00273773">
        <w:rPr>
          <w:rFonts w:ascii="TimesNewRomanPSMT" w:hAnsi="TimesNewRomanPSMT" w:cs="TimesNewRomanPSMT"/>
          <w:i/>
          <w:sz w:val="28"/>
          <w:szCs w:val="28"/>
          <w:lang w:val="es-ES"/>
        </w:rPr>
        <w:t xml:space="preserve">. La nucleosíntesis depende de </w:t>
      </w:r>
      <w:r w:rsidR="007F5385" w:rsidRPr="00273773">
        <w:rPr>
          <w:rFonts w:ascii="TimesNewRomanPSMT" w:hAnsi="TimesNewRomanPSMT" w:cs="TimesNewRomanPSMT"/>
          <w:i/>
          <w:sz w:val="28"/>
          <w:szCs w:val="28"/>
          <w:lang w:val="es-ES"/>
        </w:rPr>
        <w:t xml:space="preserve">su tamaño y </w:t>
      </w:r>
      <w:r w:rsidR="009D52F2" w:rsidRPr="00273773">
        <w:rPr>
          <w:rFonts w:ascii="TimesNewRomanPSMT" w:hAnsi="TimesNewRomanPSMT" w:cs="TimesNewRomanPSMT"/>
          <w:i/>
          <w:sz w:val="28"/>
          <w:szCs w:val="28"/>
          <w:lang w:val="es-ES"/>
        </w:rPr>
        <w:t xml:space="preserve">de la </w:t>
      </w:r>
      <w:r w:rsidR="007F5385" w:rsidRPr="00273773">
        <w:rPr>
          <w:rFonts w:ascii="TimesNewRomanPSMT" w:hAnsi="TimesNewRomanPSMT" w:cs="TimesNewRomanPSMT"/>
          <w:i/>
          <w:sz w:val="28"/>
          <w:szCs w:val="28"/>
          <w:lang w:val="es-ES"/>
        </w:rPr>
        <w:t>fase</w:t>
      </w:r>
      <w:r w:rsidR="009D52F2" w:rsidRPr="00273773">
        <w:rPr>
          <w:rFonts w:ascii="TimesNewRomanPSMT" w:hAnsi="TimesNewRomanPSMT" w:cs="TimesNewRomanPSMT"/>
          <w:i/>
          <w:sz w:val="28"/>
          <w:szCs w:val="28"/>
          <w:lang w:val="es-ES"/>
        </w:rPr>
        <w:t xml:space="preserve"> de evolución estelar.</w:t>
      </w:r>
    </w:p>
    <w:p w14:paraId="0A23F11D" w14:textId="77777777" w:rsidR="004049B9" w:rsidRDefault="004049B9" w:rsidP="00E93A41">
      <w:pPr>
        <w:tabs>
          <w:tab w:val="left" w:pos="7371"/>
        </w:tabs>
        <w:spacing w:after="0"/>
        <w:ind w:left="142" w:right="-1" w:firstLine="284"/>
        <w:jc w:val="both"/>
        <w:rPr>
          <w:rFonts w:ascii="TimesNewRomanPSMT" w:hAnsi="TimesNewRomanPSMT" w:cs="TimesNewRomanPSMT"/>
          <w:i/>
          <w:color w:val="FF0000"/>
          <w:sz w:val="28"/>
          <w:szCs w:val="28"/>
          <w:lang w:val="es-ES"/>
        </w:rPr>
      </w:pPr>
    </w:p>
    <w:p w14:paraId="63FC26A8" w14:textId="2609EBF8" w:rsidR="0075461F" w:rsidRDefault="0075461F" w:rsidP="009721C7">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nucleosíntesis primordial </w:t>
      </w:r>
      <w:r w:rsidR="00D267F4">
        <w:rPr>
          <w:rFonts w:ascii="TimesNewRomanPSMT" w:hAnsi="TimesNewRomanPSMT" w:cs="TimesNewRomanPSMT"/>
          <w:sz w:val="28"/>
          <w:szCs w:val="28"/>
          <w:lang w:val="es-ES"/>
        </w:rPr>
        <w:t>da lugar únicamente a h</w:t>
      </w:r>
      <w:r w:rsidR="00D267F4" w:rsidRPr="00B45825">
        <w:rPr>
          <w:rFonts w:ascii="TimesNewRomanPSMT" w:hAnsi="TimesNewRomanPSMT" w:cs="TimesNewRomanPSMT"/>
          <w:sz w:val="28"/>
          <w:szCs w:val="28"/>
          <w:lang w:val="es-ES"/>
        </w:rPr>
        <w:t>idrógeno y helio, junto con una mínima cantidad de litio</w:t>
      </w:r>
      <w:r w:rsidR="00D267F4">
        <w:rPr>
          <w:rFonts w:ascii="TimesNewRomanPSMT" w:hAnsi="TimesNewRomanPSMT" w:cs="TimesNewRomanPSMT"/>
          <w:sz w:val="28"/>
          <w:szCs w:val="28"/>
          <w:lang w:val="es-ES"/>
        </w:rPr>
        <w:t xml:space="preserve">, así que </w:t>
      </w:r>
      <w:r>
        <w:rPr>
          <w:rFonts w:ascii="TimesNewRomanPSMT" w:hAnsi="TimesNewRomanPSMT" w:cs="TimesNewRomanPSMT"/>
          <w:sz w:val="28"/>
          <w:szCs w:val="28"/>
          <w:lang w:val="es-ES"/>
        </w:rPr>
        <w:t xml:space="preserve">solo </w:t>
      </w:r>
      <w:r w:rsidR="00AF0B82">
        <w:rPr>
          <w:rFonts w:ascii="TimesNewRomanPSMT" w:hAnsi="TimesNewRomanPSMT" w:cs="TimesNewRomanPSMT"/>
          <w:sz w:val="28"/>
          <w:szCs w:val="28"/>
          <w:lang w:val="es-ES"/>
        </w:rPr>
        <w:t xml:space="preserve">es </w:t>
      </w:r>
      <w:r>
        <w:rPr>
          <w:rFonts w:ascii="TimesNewRomanPSMT" w:hAnsi="TimesNewRomanPSMT" w:cs="TimesNewRomanPSMT"/>
          <w:sz w:val="28"/>
          <w:szCs w:val="28"/>
          <w:lang w:val="es-ES"/>
        </w:rPr>
        <w:t xml:space="preserve">un </w:t>
      </w:r>
      <w:r w:rsidR="00340B73">
        <w:rPr>
          <w:rFonts w:ascii="TimesNewRomanPSMT" w:hAnsi="TimesNewRomanPSMT" w:cs="TimesNewRomanPSMT"/>
          <w:sz w:val="28"/>
          <w:szCs w:val="28"/>
          <w:lang w:val="es-ES"/>
        </w:rPr>
        <w:t xml:space="preserve">modesto </w:t>
      </w:r>
      <w:r>
        <w:rPr>
          <w:rFonts w:ascii="TimesNewRomanPSMT" w:hAnsi="TimesNewRomanPSMT" w:cs="TimesNewRomanPSMT"/>
          <w:sz w:val="28"/>
          <w:szCs w:val="28"/>
          <w:lang w:val="es-ES"/>
        </w:rPr>
        <w:t>primer paso e</w:t>
      </w:r>
      <w:r w:rsidR="00D267F4">
        <w:rPr>
          <w:rFonts w:ascii="TimesNewRomanPSMT" w:hAnsi="TimesNewRomanPSMT" w:cs="TimesNewRomanPSMT"/>
          <w:sz w:val="28"/>
          <w:szCs w:val="28"/>
          <w:lang w:val="es-ES"/>
        </w:rPr>
        <w:t>n la formación de los elementos</w:t>
      </w:r>
      <w:r>
        <w:rPr>
          <w:rFonts w:ascii="TimesNewRomanPSMT" w:hAnsi="TimesNewRomanPSMT" w:cs="TimesNewRomanPSMT"/>
          <w:sz w:val="28"/>
          <w:szCs w:val="28"/>
          <w:lang w:val="es-ES"/>
        </w:rPr>
        <w:t>. Se cree que el resto del litio y los núcleos con cuatro (berilio) y cinco (boro) protones</w:t>
      </w:r>
      <w:r w:rsidR="000A42F2">
        <w:rPr>
          <w:rFonts w:ascii="TimesNewRomanPSMT" w:hAnsi="TimesNewRomanPSMT" w:cs="TimesNewRomanPSMT"/>
          <w:sz w:val="28"/>
          <w:szCs w:val="28"/>
          <w:lang w:val="es-ES"/>
        </w:rPr>
        <w:t xml:space="preserve">, mucho menos abundantes que otros elementos con un número atómico pequeño, </w:t>
      </w:r>
      <w:r w:rsidR="007252B5">
        <w:rPr>
          <w:rFonts w:ascii="TimesNewRomanPSMT" w:hAnsi="TimesNewRomanPSMT" w:cs="TimesNewRomanPSMT"/>
          <w:sz w:val="28"/>
          <w:szCs w:val="28"/>
          <w:lang w:val="es-ES"/>
        </w:rPr>
        <w:t xml:space="preserve">se producen a través de </w:t>
      </w:r>
      <w:r w:rsidR="007252B5" w:rsidRPr="00B45825">
        <w:rPr>
          <w:rFonts w:ascii="TimesNewRomanPSMT" w:hAnsi="TimesNewRomanPSMT" w:cs="TimesNewRomanPSMT"/>
          <w:sz w:val="28"/>
          <w:szCs w:val="28"/>
          <w:lang w:val="es-ES"/>
        </w:rPr>
        <w:t xml:space="preserve">procesos de </w:t>
      </w:r>
      <w:r w:rsidR="00326288" w:rsidRPr="00326288">
        <w:rPr>
          <w:rFonts w:ascii="TimesNewRomanPSMT" w:hAnsi="TimesNewRomanPSMT" w:cs="TimesNewRomanPSMT"/>
          <w:sz w:val="28"/>
          <w:szCs w:val="28"/>
          <w:lang w:val="es-ES"/>
        </w:rPr>
        <w:t>fragmentación</w:t>
      </w:r>
      <w:r w:rsidR="007252B5" w:rsidRPr="00B45825">
        <w:rPr>
          <w:rFonts w:ascii="TimesNewRomanPSMT" w:hAnsi="TimesNewRomanPSMT" w:cs="TimesNewRomanPSMT"/>
          <w:sz w:val="28"/>
          <w:szCs w:val="28"/>
          <w:lang w:val="es-ES"/>
        </w:rPr>
        <w:t xml:space="preserve"> de elementos más pesados por la radiación cósmica en el medio interestelar</w:t>
      </w:r>
      <w:r w:rsidR="00326288">
        <w:rPr>
          <w:rFonts w:ascii="TimesNewRomanPSMT" w:hAnsi="TimesNewRomanPSMT" w:cs="TimesNewRomanPSMT"/>
          <w:sz w:val="28"/>
          <w:szCs w:val="28"/>
          <w:lang w:val="es-ES"/>
        </w:rPr>
        <w:t>. Todos los demás elementos</w:t>
      </w:r>
      <w:r w:rsidR="006A4DE0">
        <w:rPr>
          <w:rFonts w:ascii="TimesNewRomanPSMT" w:hAnsi="TimesNewRomanPSMT" w:cs="TimesNewRomanPSMT"/>
          <w:sz w:val="28"/>
          <w:szCs w:val="28"/>
          <w:lang w:val="es-ES"/>
        </w:rPr>
        <w:t xml:space="preserve"> se originan en estrellas</w:t>
      </w:r>
      <w:r w:rsidR="00326288">
        <w:rPr>
          <w:rFonts w:ascii="TimesNewRomanPSMT" w:hAnsi="TimesNewRomanPSMT" w:cs="TimesNewRomanPSMT"/>
          <w:sz w:val="28"/>
          <w:szCs w:val="28"/>
          <w:lang w:val="es-ES"/>
        </w:rPr>
        <w:t xml:space="preserve">, desde el siguiente en la tabla periódica (el carbono) hasta el uranio, radiactivo pero con </w:t>
      </w:r>
      <w:r w:rsidR="00ED4A4E">
        <w:rPr>
          <w:rFonts w:ascii="TimesNewRomanPSMT" w:hAnsi="TimesNewRomanPSMT" w:cs="TimesNewRomanPSMT"/>
          <w:sz w:val="28"/>
          <w:szCs w:val="28"/>
          <w:lang w:val="es-ES"/>
        </w:rPr>
        <w:t xml:space="preserve">isótopos que viven </w:t>
      </w:r>
      <w:r w:rsidR="006A4DE0">
        <w:rPr>
          <w:rFonts w:ascii="TimesNewRomanPSMT" w:hAnsi="TimesNewRomanPSMT" w:cs="TimesNewRomanPSMT"/>
          <w:sz w:val="28"/>
          <w:szCs w:val="28"/>
          <w:lang w:val="es-ES"/>
        </w:rPr>
        <w:t>hasta miles de millones de años</w:t>
      </w:r>
      <w:r w:rsidR="00034051">
        <w:rPr>
          <w:rFonts w:ascii="TimesNewRomanPSMT" w:hAnsi="TimesNewRomanPSMT" w:cs="TimesNewRomanPSMT"/>
          <w:sz w:val="28"/>
          <w:szCs w:val="28"/>
          <w:lang w:val="es-ES"/>
        </w:rPr>
        <w:t>.</w:t>
      </w:r>
    </w:p>
    <w:p w14:paraId="79720F5F" w14:textId="1D81E045" w:rsidR="000013AB" w:rsidRDefault="007D0E39" w:rsidP="000013AB">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Una estrella nace por el colapso gravitatorio de una nube de gas frío, formada por hidrógeno, helio y traza</w:t>
      </w:r>
      <w:r w:rsidR="00BE6C9A">
        <w:rPr>
          <w:rFonts w:ascii="TimesNewRomanPSMT" w:hAnsi="TimesNewRomanPSMT" w:cs="TimesNewRomanPSMT"/>
          <w:sz w:val="28"/>
          <w:szCs w:val="28"/>
          <w:lang w:val="es-ES"/>
        </w:rPr>
        <w:t>s</w:t>
      </w:r>
      <w:r>
        <w:rPr>
          <w:rFonts w:ascii="TimesNewRomanPSMT" w:hAnsi="TimesNewRomanPSMT" w:cs="TimesNewRomanPSMT"/>
          <w:sz w:val="28"/>
          <w:szCs w:val="28"/>
          <w:lang w:val="es-ES"/>
        </w:rPr>
        <w:t xml:space="preserve"> de otros elementos. </w:t>
      </w:r>
      <w:r w:rsidR="000013AB">
        <w:rPr>
          <w:rFonts w:ascii="TimesNewRomanPSMT" w:hAnsi="TimesNewRomanPSMT" w:cs="TimesNewRomanPSMT"/>
          <w:sz w:val="28"/>
          <w:szCs w:val="28"/>
          <w:lang w:val="es-ES"/>
        </w:rPr>
        <w:t>La nube se contrae hasta que llega a un estado de equilibrio, llamado hidrostático, donde la tendencia a expandirse debida a su presión interna compensa la originada por su propia gravedad, que le conduciría a una contracción aún mayor. Esta competición entre dos fuerzas opuestas, producidas por la gravedad y por la presión interna, va a determinar la evolución de la estrella desde su nacimiento hasta sus últimas fases.</w:t>
      </w:r>
    </w:p>
    <w:p w14:paraId="56147E93" w14:textId="33BF27CD" w:rsidR="00B30E2B" w:rsidRDefault="00BE6C9A" w:rsidP="00D562BB">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Durante</w:t>
      </w:r>
      <w:r w:rsidRPr="00A52065">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 xml:space="preserve">el colapso gravitatorio de la nube inicial, la energía potencial gravitatoria que libera se transforma en </w:t>
      </w:r>
      <w:r w:rsidR="00D562BB">
        <w:rPr>
          <w:rFonts w:ascii="TimesNewRomanPSMT" w:hAnsi="TimesNewRomanPSMT" w:cs="TimesNewRomanPSMT"/>
          <w:sz w:val="28"/>
          <w:szCs w:val="28"/>
          <w:lang w:val="es-ES"/>
        </w:rPr>
        <w:t>calor</w:t>
      </w:r>
      <w:r w:rsidR="005C2D12">
        <w:rPr>
          <w:rFonts w:ascii="TimesNewRomanPSMT" w:hAnsi="TimesNewRomanPSMT" w:cs="TimesNewRomanPSMT"/>
          <w:sz w:val="28"/>
          <w:szCs w:val="28"/>
          <w:lang w:val="es-ES"/>
        </w:rPr>
        <w:t>. Al principio</w:t>
      </w:r>
      <w:r>
        <w:rPr>
          <w:rFonts w:ascii="TimesNewRomanPSMT" w:hAnsi="TimesNewRomanPSMT" w:cs="TimesNewRomanPSMT"/>
          <w:sz w:val="28"/>
          <w:szCs w:val="28"/>
          <w:lang w:val="es-ES"/>
        </w:rPr>
        <w:t xml:space="preserve">, </w:t>
      </w:r>
      <w:r w:rsidR="005C2D12">
        <w:rPr>
          <w:rFonts w:ascii="TimesNewRomanPSMT" w:hAnsi="TimesNewRomanPSMT" w:cs="TimesNewRomanPSMT"/>
          <w:sz w:val="28"/>
          <w:szCs w:val="28"/>
          <w:lang w:val="es-ES"/>
        </w:rPr>
        <w:t>ese calor se radia al espacio, pero cuando el gas comienza a ser más denso</w:t>
      </w:r>
      <w:r w:rsidR="00B55117">
        <w:rPr>
          <w:rFonts w:ascii="TimesNewRomanPSMT" w:hAnsi="TimesNewRomanPSMT" w:cs="TimesNewRomanPSMT"/>
          <w:sz w:val="28"/>
          <w:szCs w:val="28"/>
          <w:lang w:val="es-ES"/>
        </w:rPr>
        <w:t xml:space="preserve"> la energía liberada se almacena en el interior de la protoestrella</w:t>
      </w:r>
      <w:r w:rsidR="00CA4CE0">
        <w:rPr>
          <w:rFonts w:ascii="TimesNewRomanPSMT" w:hAnsi="TimesNewRomanPSMT" w:cs="TimesNewRomanPSMT"/>
          <w:sz w:val="28"/>
          <w:szCs w:val="28"/>
          <w:lang w:val="es-ES"/>
        </w:rPr>
        <w:t>,</w:t>
      </w:r>
      <w:r w:rsidR="00B55117">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 xml:space="preserve">aumentando </w:t>
      </w:r>
      <w:r w:rsidR="00B55117">
        <w:rPr>
          <w:rFonts w:ascii="TimesNewRomanPSMT" w:hAnsi="TimesNewRomanPSMT" w:cs="TimesNewRomanPSMT"/>
          <w:sz w:val="28"/>
          <w:szCs w:val="28"/>
          <w:lang w:val="es-ES"/>
        </w:rPr>
        <w:t>su</w:t>
      </w:r>
      <w:r>
        <w:rPr>
          <w:rFonts w:ascii="TimesNewRomanPSMT" w:hAnsi="TimesNewRomanPSMT" w:cs="TimesNewRomanPSMT"/>
          <w:sz w:val="28"/>
          <w:szCs w:val="28"/>
          <w:lang w:val="es-ES"/>
        </w:rPr>
        <w:t xml:space="preserve"> temperatura y  presión. </w:t>
      </w:r>
      <w:r w:rsidR="00B30E2B">
        <w:rPr>
          <w:rFonts w:ascii="TimesNewRomanPSMT" w:hAnsi="TimesNewRomanPSMT" w:cs="TimesNewRomanPSMT"/>
          <w:sz w:val="28"/>
          <w:szCs w:val="28"/>
          <w:lang w:val="es-ES"/>
        </w:rPr>
        <w:t>Cuando l</w:t>
      </w:r>
      <w:r w:rsidR="008A6BD9">
        <w:rPr>
          <w:rFonts w:ascii="TimesNewRomanPSMT" w:hAnsi="TimesNewRomanPSMT" w:cs="TimesNewRomanPSMT"/>
          <w:sz w:val="28"/>
          <w:szCs w:val="28"/>
          <w:lang w:val="es-ES"/>
        </w:rPr>
        <w:t xml:space="preserve">a </w:t>
      </w:r>
      <w:r w:rsidR="00B30E2B">
        <w:rPr>
          <w:rFonts w:ascii="TimesNewRomanPSMT" w:hAnsi="TimesNewRomanPSMT" w:cs="TimesNewRomanPSMT"/>
          <w:sz w:val="28"/>
          <w:szCs w:val="28"/>
          <w:lang w:val="es-ES"/>
        </w:rPr>
        <w:t>temperatura d</w:t>
      </w:r>
      <w:r w:rsidR="008A6BD9">
        <w:rPr>
          <w:rFonts w:ascii="TimesNewRomanPSMT" w:hAnsi="TimesNewRomanPSMT" w:cs="TimesNewRomanPSMT"/>
          <w:sz w:val="28"/>
          <w:szCs w:val="28"/>
          <w:lang w:val="es-ES"/>
        </w:rPr>
        <w:t xml:space="preserve">el núcleo </w:t>
      </w:r>
      <w:r w:rsidR="00B30E2B">
        <w:rPr>
          <w:rFonts w:ascii="TimesNewRomanPSMT" w:hAnsi="TimesNewRomanPSMT" w:cs="TimesNewRomanPSMT"/>
          <w:sz w:val="28"/>
          <w:szCs w:val="28"/>
          <w:lang w:val="es-ES"/>
        </w:rPr>
        <w:t xml:space="preserve">estelar </w:t>
      </w:r>
      <w:r w:rsidR="008A6BD9">
        <w:rPr>
          <w:rFonts w:ascii="TimesNewRomanPSMT" w:hAnsi="TimesNewRomanPSMT" w:cs="TimesNewRomanPSMT"/>
          <w:sz w:val="28"/>
          <w:szCs w:val="28"/>
          <w:lang w:val="es-ES"/>
        </w:rPr>
        <w:t xml:space="preserve">alcanza </w:t>
      </w:r>
      <w:r w:rsidR="00971F2C">
        <w:rPr>
          <w:rFonts w:ascii="TimesNewRomanPSMT" w:hAnsi="TimesNewRomanPSMT" w:cs="TimesNewRomanPSMT"/>
          <w:sz w:val="28"/>
          <w:szCs w:val="28"/>
          <w:lang w:val="es-ES"/>
        </w:rPr>
        <w:t xml:space="preserve">unos </w:t>
      </w:r>
      <w:r w:rsidR="00971F2C">
        <w:rPr>
          <w:rFonts w:ascii="TimesNewRomanPSMT" w:hAnsi="TimesNewRomanPSMT" w:cs="TimesNewRomanPSMT"/>
          <w:sz w:val="28"/>
          <w:szCs w:val="28"/>
          <w:lang w:val="es-ES"/>
        </w:rPr>
        <w:lastRenderedPageBreak/>
        <w:t xml:space="preserve">diez </w:t>
      </w:r>
      <w:r w:rsidR="008A6BD9">
        <w:rPr>
          <w:rFonts w:ascii="TimesNewRomanPSMT" w:hAnsi="TimesNewRomanPSMT" w:cs="TimesNewRomanPSMT"/>
          <w:sz w:val="28"/>
          <w:szCs w:val="28"/>
          <w:lang w:val="es-ES"/>
        </w:rPr>
        <w:t xml:space="preserve">millones de grados, </w:t>
      </w:r>
      <w:r w:rsidR="00B30E2B">
        <w:rPr>
          <w:rFonts w:ascii="TimesNewRomanPSMT" w:hAnsi="TimesNewRomanPSMT" w:cs="TimesNewRomanPSMT"/>
          <w:sz w:val="28"/>
          <w:szCs w:val="28"/>
          <w:lang w:val="es-ES"/>
        </w:rPr>
        <w:t xml:space="preserve">las reacciones de fusión nuclear que convierten hidrógeno en helio </w:t>
      </w:r>
      <w:r w:rsidR="001D27D8">
        <w:rPr>
          <w:rFonts w:ascii="TimesNewRomanPSMT" w:hAnsi="TimesNewRomanPSMT" w:cs="TimesNewRomanPSMT"/>
          <w:sz w:val="28"/>
          <w:szCs w:val="28"/>
          <w:lang w:val="es-ES"/>
        </w:rPr>
        <w:t>empie</w:t>
      </w:r>
      <w:r w:rsidR="00255E72">
        <w:rPr>
          <w:rFonts w:ascii="TimesNewRomanPSMT" w:hAnsi="TimesNewRomanPSMT" w:cs="TimesNewRomanPSMT"/>
          <w:sz w:val="28"/>
          <w:szCs w:val="28"/>
          <w:lang w:val="es-ES"/>
        </w:rPr>
        <w:t>zan a</w:t>
      </w:r>
      <w:r w:rsidR="00B30E2B">
        <w:rPr>
          <w:rFonts w:ascii="TimesNewRomanPSMT" w:hAnsi="TimesNewRomanPSMT" w:cs="TimesNewRomanPSMT"/>
          <w:sz w:val="28"/>
          <w:szCs w:val="28"/>
          <w:lang w:val="es-ES"/>
        </w:rPr>
        <w:t xml:space="preserve"> ser efectivas</w:t>
      </w:r>
      <w:r w:rsidR="00255E72">
        <w:rPr>
          <w:rFonts w:ascii="TimesNewRomanPSMT" w:hAnsi="TimesNewRomanPSMT" w:cs="TimesNewRomanPSMT"/>
          <w:sz w:val="28"/>
          <w:szCs w:val="28"/>
          <w:lang w:val="es-ES"/>
        </w:rPr>
        <w:t xml:space="preserve">. </w:t>
      </w:r>
      <w:r w:rsidR="00D562BB">
        <w:rPr>
          <w:rFonts w:ascii="TimesNewRomanPSMT" w:hAnsi="TimesNewRomanPSMT" w:cs="TimesNewRomanPSMT"/>
          <w:sz w:val="28"/>
          <w:szCs w:val="28"/>
          <w:lang w:val="es-ES"/>
        </w:rPr>
        <w:t xml:space="preserve">Su presencia cambia el comportamiento del objeto, antes dominado exclusivamente por la gravedad, y comienza a ser una estrella. </w:t>
      </w:r>
      <w:r w:rsidR="00255E72">
        <w:rPr>
          <w:rFonts w:ascii="TimesNewRomanPSMT" w:hAnsi="TimesNewRomanPSMT" w:cs="TimesNewRomanPSMT"/>
          <w:sz w:val="28"/>
          <w:szCs w:val="28"/>
          <w:lang w:val="es-ES"/>
        </w:rPr>
        <w:t>La fusión aporta</w:t>
      </w:r>
      <w:r w:rsidR="00B30E2B">
        <w:rPr>
          <w:rFonts w:ascii="TimesNewRomanPSMT" w:hAnsi="TimesNewRomanPSMT" w:cs="TimesNewRomanPSMT"/>
          <w:sz w:val="28"/>
          <w:szCs w:val="28"/>
          <w:lang w:val="es-ES"/>
        </w:rPr>
        <w:t xml:space="preserve"> una fuente </w:t>
      </w:r>
      <w:r w:rsidR="00255E72">
        <w:rPr>
          <w:rFonts w:ascii="TimesNewRomanPSMT" w:hAnsi="TimesNewRomanPSMT" w:cs="TimesNewRomanPSMT"/>
          <w:sz w:val="28"/>
          <w:szCs w:val="28"/>
          <w:lang w:val="es-ES"/>
        </w:rPr>
        <w:t xml:space="preserve">de energía </w:t>
      </w:r>
      <w:r w:rsidR="00B30E2B">
        <w:rPr>
          <w:rFonts w:ascii="TimesNewRomanPSMT" w:hAnsi="TimesNewRomanPSMT" w:cs="TimesNewRomanPSMT"/>
          <w:sz w:val="28"/>
          <w:szCs w:val="28"/>
          <w:lang w:val="es-ES"/>
        </w:rPr>
        <w:t xml:space="preserve">no gravitatoria que permite mantener el equilibrio hidrostático de la estrella durante un tiempo </w:t>
      </w:r>
      <w:r w:rsidR="00255E72">
        <w:rPr>
          <w:rFonts w:ascii="TimesNewRomanPSMT" w:hAnsi="TimesNewRomanPSMT" w:cs="TimesNewRomanPSMT"/>
          <w:sz w:val="28"/>
          <w:szCs w:val="28"/>
          <w:lang w:val="es-ES"/>
        </w:rPr>
        <w:t xml:space="preserve">mucho </w:t>
      </w:r>
      <w:r w:rsidR="00B30E2B">
        <w:rPr>
          <w:rFonts w:ascii="TimesNewRomanPSMT" w:hAnsi="TimesNewRomanPSMT" w:cs="TimesNewRomanPSMT"/>
          <w:sz w:val="28"/>
          <w:szCs w:val="28"/>
          <w:lang w:val="es-ES"/>
        </w:rPr>
        <w:t>mayor</w:t>
      </w:r>
      <w:r w:rsidR="00255E72">
        <w:rPr>
          <w:rFonts w:ascii="TimesNewRomanPSMT" w:hAnsi="TimesNewRomanPSMT" w:cs="TimesNewRomanPSMT"/>
          <w:sz w:val="28"/>
          <w:szCs w:val="28"/>
          <w:lang w:val="es-ES"/>
        </w:rPr>
        <w:t xml:space="preserve"> que el que sería posible</w:t>
      </w:r>
      <w:r w:rsidR="00F9220A">
        <w:rPr>
          <w:rFonts w:ascii="TimesNewRomanPSMT" w:hAnsi="TimesNewRomanPSMT" w:cs="TimesNewRomanPSMT"/>
          <w:sz w:val="28"/>
          <w:szCs w:val="28"/>
          <w:lang w:val="es-ES"/>
        </w:rPr>
        <w:t xml:space="preserve"> sin reacciones nucleares. </w:t>
      </w:r>
      <w:r w:rsidR="00D562BB">
        <w:rPr>
          <w:rFonts w:ascii="TimesNewRomanPSMT" w:hAnsi="TimesNewRomanPSMT" w:cs="TimesNewRomanPSMT"/>
          <w:sz w:val="28"/>
          <w:szCs w:val="28"/>
          <w:lang w:val="es-ES"/>
        </w:rPr>
        <w:t xml:space="preserve">Al contrario </w:t>
      </w:r>
      <w:r w:rsidR="001C4711">
        <w:rPr>
          <w:rFonts w:ascii="TimesNewRomanPSMT" w:hAnsi="TimesNewRomanPSMT" w:cs="TimesNewRomanPSMT"/>
          <w:sz w:val="28"/>
          <w:szCs w:val="28"/>
          <w:lang w:val="es-ES"/>
        </w:rPr>
        <w:t>de</w:t>
      </w:r>
      <w:r w:rsidR="00D562BB">
        <w:rPr>
          <w:rFonts w:ascii="TimesNewRomanPSMT" w:hAnsi="TimesNewRomanPSMT" w:cs="TimesNewRomanPSMT"/>
          <w:sz w:val="28"/>
          <w:szCs w:val="28"/>
          <w:lang w:val="es-ES"/>
        </w:rPr>
        <w:t xml:space="preserve"> lo que se podría pensar, </w:t>
      </w:r>
      <w:r w:rsidR="00D562BB" w:rsidRPr="00D562BB">
        <w:rPr>
          <w:rFonts w:ascii="TimesNewRomanPSMT" w:hAnsi="TimesNewRomanPSMT" w:cs="TimesNewRomanPSMT"/>
          <w:i/>
          <w:sz w:val="28"/>
          <w:szCs w:val="28"/>
          <w:lang w:val="es-ES"/>
        </w:rPr>
        <w:t xml:space="preserve">la fusión </w:t>
      </w:r>
      <w:r w:rsidR="00F81A29">
        <w:rPr>
          <w:rFonts w:ascii="TimesNewRomanPSMT" w:hAnsi="TimesNewRomanPSMT" w:cs="TimesNewRomanPSMT"/>
          <w:i/>
          <w:sz w:val="28"/>
          <w:szCs w:val="28"/>
          <w:lang w:val="es-ES"/>
        </w:rPr>
        <w:t xml:space="preserve">nuclear </w:t>
      </w:r>
      <w:r w:rsidR="00A81C54">
        <w:rPr>
          <w:rFonts w:ascii="TimesNewRomanPSMT" w:hAnsi="TimesNewRomanPSMT" w:cs="TimesNewRomanPSMT"/>
          <w:i/>
          <w:sz w:val="28"/>
          <w:szCs w:val="28"/>
          <w:lang w:val="es-ES"/>
        </w:rPr>
        <w:t xml:space="preserve">en </w:t>
      </w:r>
      <w:r w:rsidR="00A81C54" w:rsidRPr="00D562BB">
        <w:rPr>
          <w:rFonts w:ascii="TimesNewRomanPSMT" w:hAnsi="TimesNewRomanPSMT" w:cs="TimesNewRomanPSMT"/>
          <w:i/>
          <w:sz w:val="28"/>
          <w:szCs w:val="28"/>
          <w:lang w:val="es-ES"/>
        </w:rPr>
        <w:t xml:space="preserve">las estrellas </w:t>
      </w:r>
      <w:r w:rsidR="00D562BB" w:rsidRPr="00D562BB">
        <w:rPr>
          <w:rFonts w:ascii="TimesNewRomanPSMT" w:hAnsi="TimesNewRomanPSMT" w:cs="TimesNewRomanPSMT"/>
          <w:i/>
          <w:sz w:val="28"/>
          <w:szCs w:val="28"/>
          <w:lang w:val="es-ES"/>
        </w:rPr>
        <w:t>ocurre porque están calientes</w:t>
      </w:r>
      <w:r w:rsidR="00D562BB">
        <w:rPr>
          <w:rFonts w:ascii="TimesNewRomanPSMT" w:hAnsi="TimesNewRomanPSMT" w:cs="TimesNewRomanPSMT"/>
          <w:sz w:val="28"/>
          <w:szCs w:val="28"/>
          <w:lang w:val="es-ES"/>
        </w:rPr>
        <w:t>, y no al revés.</w:t>
      </w:r>
    </w:p>
    <w:p w14:paraId="5379837D" w14:textId="5820E5BB" w:rsidR="006131F9" w:rsidRDefault="00340B73" w:rsidP="006131F9">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fusión del hidrógeno es </w:t>
      </w:r>
      <w:r w:rsidR="00AD2364">
        <w:rPr>
          <w:rFonts w:ascii="TimesNewRomanPSMT" w:hAnsi="TimesNewRomanPSMT" w:cs="TimesNewRomanPSMT"/>
          <w:sz w:val="28"/>
          <w:szCs w:val="28"/>
          <w:lang w:val="es-ES"/>
        </w:rPr>
        <w:t xml:space="preserve">el primer </w:t>
      </w:r>
      <w:r w:rsidR="005A76B5">
        <w:rPr>
          <w:rFonts w:ascii="TimesNewRomanPSMT" w:hAnsi="TimesNewRomanPSMT" w:cs="TimesNewRomanPSMT"/>
          <w:sz w:val="28"/>
          <w:szCs w:val="28"/>
          <w:lang w:val="es-ES"/>
        </w:rPr>
        <w:t>eslabón</w:t>
      </w:r>
      <w:r w:rsidR="00AD2364">
        <w:rPr>
          <w:rFonts w:ascii="TimesNewRomanPSMT" w:hAnsi="TimesNewRomanPSMT" w:cs="TimesNewRomanPSMT"/>
          <w:sz w:val="28"/>
          <w:szCs w:val="28"/>
          <w:lang w:val="es-ES"/>
        </w:rPr>
        <w:t xml:space="preserve"> de la nucleosíntesis en las estrellas, cuya principal característica es </w:t>
      </w:r>
      <w:r w:rsidR="005A76B5">
        <w:rPr>
          <w:rFonts w:ascii="TimesNewRomanPSMT" w:hAnsi="TimesNewRomanPSMT" w:cs="TimesNewRomanPSMT"/>
          <w:sz w:val="28"/>
          <w:szCs w:val="28"/>
          <w:lang w:val="es-ES"/>
        </w:rPr>
        <w:t xml:space="preserve">que los elementos que se crean en cada paso son los inciales para el paso siguiente. Sin embargo, no todas las estrellas pueden </w:t>
      </w:r>
      <w:r w:rsidR="008673A8">
        <w:rPr>
          <w:rFonts w:ascii="TimesNewRomanPSMT" w:hAnsi="TimesNewRomanPSMT" w:cs="TimesNewRomanPSMT"/>
          <w:sz w:val="28"/>
          <w:szCs w:val="28"/>
          <w:lang w:val="es-ES"/>
        </w:rPr>
        <w:t xml:space="preserve">crear todos los elementos químicos. La producción de núcleos </w:t>
      </w:r>
      <w:r w:rsidR="004A72FB">
        <w:rPr>
          <w:rFonts w:ascii="TimesNewRomanPSMT" w:hAnsi="TimesNewRomanPSMT" w:cs="TimesNewRomanPSMT"/>
          <w:sz w:val="28"/>
          <w:szCs w:val="28"/>
          <w:lang w:val="es-ES"/>
        </w:rPr>
        <w:t>en</w:t>
      </w:r>
      <w:r w:rsidR="008673A8">
        <w:rPr>
          <w:rFonts w:ascii="TimesNewRomanPSMT" w:hAnsi="TimesNewRomanPSMT" w:cs="TimesNewRomanPSMT"/>
          <w:sz w:val="28"/>
          <w:szCs w:val="28"/>
          <w:lang w:val="es-ES"/>
        </w:rPr>
        <w:t xml:space="preserve"> una estrella </w:t>
      </w:r>
      <w:r w:rsidR="004A72FB">
        <w:rPr>
          <w:rFonts w:ascii="TimesNewRomanPSMT" w:hAnsi="TimesNewRomanPSMT" w:cs="TimesNewRomanPSMT"/>
          <w:sz w:val="28"/>
          <w:szCs w:val="28"/>
          <w:lang w:val="es-ES"/>
        </w:rPr>
        <w:t xml:space="preserve">determinada </w:t>
      </w:r>
      <w:r w:rsidR="00280C8A">
        <w:rPr>
          <w:rFonts w:ascii="TimesNewRomanPSMT" w:hAnsi="TimesNewRomanPSMT" w:cs="TimesNewRomanPSMT"/>
          <w:sz w:val="28"/>
          <w:szCs w:val="28"/>
          <w:lang w:val="es-ES"/>
        </w:rPr>
        <w:t xml:space="preserve">queda fijada por </w:t>
      </w:r>
      <w:r w:rsidR="008673A8">
        <w:rPr>
          <w:rFonts w:ascii="TimesNewRomanPSMT" w:hAnsi="TimesNewRomanPSMT" w:cs="TimesNewRomanPSMT"/>
          <w:sz w:val="28"/>
          <w:szCs w:val="28"/>
          <w:lang w:val="es-ES"/>
        </w:rPr>
        <w:t xml:space="preserve">su evolución, que a su vez </w:t>
      </w:r>
      <w:r w:rsidR="00280C8A">
        <w:rPr>
          <w:rFonts w:ascii="TimesNewRomanPSMT" w:hAnsi="TimesNewRomanPSMT" w:cs="TimesNewRomanPSMT"/>
          <w:sz w:val="28"/>
          <w:szCs w:val="28"/>
          <w:lang w:val="es-ES"/>
        </w:rPr>
        <w:t xml:space="preserve">depende </w:t>
      </w:r>
      <w:r w:rsidR="008673A8">
        <w:rPr>
          <w:rFonts w:ascii="TimesNewRomanPSMT" w:hAnsi="TimesNewRomanPSMT" w:cs="TimesNewRomanPSMT"/>
          <w:sz w:val="28"/>
          <w:szCs w:val="28"/>
          <w:lang w:val="es-ES"/>
        </w:rPr>
        <w:t>de sus características, como su masa, temperatura y composición</w:t>
      </w:r>
      <w:r w:rsidR="006131F9">
        <w:rPr>
          <w:rFonts w:ascii="TimesNewRomanPSMT" w:hAnsi="TimesNewRomanPSMT" w:cs="TimesNewRomanPSMT"/>
          <w:sz w:val="28"/>
          <w:szCs w:val="28"/>
          <w:lang w:val="es-ES"/>
        </w:rPr>
        <w:t xml:space="preserve">. En particular, al aumentar la masa de los núcleos también crece la fuerza de repulsión entre protones, por lo que será necesaria una temperatura mayor para que la fusión sea efectiva. La creación de los elementos más pesados, a través de la captura de neutrones libres, precisa de una condiciones muy particulares que solo se dan en </w:t>
      </w:r>
      <w:r w:rsidR="009E347E">
        <w:rPr>
          <w:rFonts w:ascii="TimesNewRomanPSMT" w:hAnsi="TimesNewRomanPSMT" w:cs="TimesNewRomanPSMT"/>
          <w:sz w:val="28"/>
          <w:szCs w:val="28"/>
          <w:lang w:val="es-ES"/>
        </w:rPr>
        <w:t>ciertas etapas de estrellas masivas.</w:t>
      </w:r>
    </w:p>
    <w:p w14:paraId="70DB0924" w14:textId="77777777" w:rsidR="00CF2CF8" w:rsidRDefault="00CF2CF8" w:rsidP="006131F9">
      <w:pPr>
        <w:tabs>
          <w:tab w:val="left" w:pos="7371"/>
        </w:tabs>
        <w:spacing w:after="0"/>
        <w:ind w:left="142" w:right="-1" w:firstLine="284"/>
        <w:jc w:val="both"/>
        <w:rPr>
          <w:rFonts w:ascii="TimesNewRomanPSMT" w:hAnsi="TimesNewRomanPSMT" w:cs="TimesNewRomanPSMT"/>
          <w:sz w:val="28"/>
          <w:szCs w:val="28"/>
          <w:lang w:val="es-ES"/>
        </w:rPr>
      </w:pPr>
    </w:p>
    <w:p w14:paraId="1591D0C6" w14:textId="77777777" w:rsidR="00CF2CF8" w:rsidRDefault="00CF2CF8" w:rsidP="00CF2CF8">
      <w:pPr>
        <w:tabs>
          <w:tab w:val="left" w:pos="7371"/>
        </w:tabs>
        <w:spacing w:after="0"/>
        <w:ind w:left="142" w:right="-1" w:firstLine="284"/>
        <w:jc w:val="both"/>
        <w:rPr>
          <w:rFonts w:ascii="TimesNewRomanPSMT" w:hAnsi="TimesNewRomanPSMT" w:cs="TimesNewRomanPSMT"/>
          <w:b/>
          <w:sz w:val="28"/>
          <w:szCs w:val="28"/>
          <w:lang w:val="es-ES"/>
        </w:rPr>
      </w:pPr>
      <w:r w:rsidRPr="00D76460">
        <w:rPr>
          <w:rFonts w:ascii="TimesNewRomanPSMT" w:hAnsi="TimesNewRomanPSMT" w:cs="TimesNewRomanPSMT"/>
          <w:b/>
          <w:sz w:val="28"/>
          <w:szCs w:val="28"/>
          <w:lang w:val="es-ES"/>
        </w:rPr>
        <w:t>DIFERENTES TIPOS DE ESTRELLAS</w:t>
      </w:r>
    </w:p>
    <w:p w14:paraId="16030058" w14:textId="77777777" w:rsidR="00CF2CF8" w:rsidRPr="00D76460" w:rsidRDefault="00CF2CF8" w:rsidP="00CF2CF8">
      <w:pPr>
        <w:tabs>
          <w:tab w:val="left" w:pos="7371"/>
        </w:tabs>
        <w:spacing w:after="0"/>
        <w:ind w:left="142" w:right="-1" w:firstLine="284"/>
        <w:jc w:val="both"/>
        <w:rPr>
          <w:rFonts w:ascii="TimesNewRomanPSMT" w:hAnsi="TimesNewRomanPSMT" w:cs="TimesNewRomanPSMT"/>
          <w:b/>
          <w:sz w:val="28"/>
          <w:szCs w:val="28"/>
          <w:lang w:val="es-ES"/>
        </w:rPr>
      </w:pPr>
    </w:p>
    <w:p w14:paraId="1DDAE73F" w14:textId="47C37798" w:rsidR="009A1924" w:rsidRDefault="001E0A3C" w:rsidP="00CF2CF8">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Existe un número enorme de estrellas en el universo, más de 100.000 millones solo en nuestra galaxia, la Vía Láctea</w:t>
      </w:r>
      <w:r w:rsidR="007B33D9">
        <w:rPr>
          <w:rFonts w:ascii="TimesNewRomanPSMT" w:hAnsi="TimesNewRomanPSMT" w:cs="TimesNewRomanPSMT"/>
          <w:sz w:val="28"/>
          <w:szCs w:val="28"/>
          <w:lang w:val="es-ES"/>
        </w:rPr>
        <w:t xml:space="preserve">. Cada estrella se caracteriza por </w:t>
      </w:r>
      <w:r w:rsidR="00B05474">
        <w:rPr>
          <w:rFonts w:ascii="TimesNewRomanPSMT" w:hAnsi="TimesNewRomanPSMT" w:cs="TimesNewRomanPSMT"/>
          <w:sz w:val="28"/>
          <w:szCs w:val="28"/>
          <w:lang w:val="es-ES"/>
        </w:rPr>
        <w:t>propiedades como su masa, su composición química o la cantidad de energía que emite por unidad de tiempo (su</w:t>
      </w:r>
      <w:r w:rsidR="00882630">
        <w:rPr>
          <w:rFonts w:ascii="TimesNewRomanPSMT" w:hAnsi="TimesNewRomanPSMT" w:cs="TimesNewRomanPSMT"/>
          <w:sz w:val="28"/>
          <w:szCs w:val="28"/>
          <w:lang w:val="es-ES"/>
        </w:rPr>
        <w:t xml:space="preserve"> luminosidad</w:t>
      </w:r>
      <w:r w:rsidR="00B05474">
        <w:rPr>
          <w:rFonts w:ascii="TimesNewRomanPSMT" w:hAnsi="TimesNewRomanPSMT" w:cs="TimesNewRomanPSMT"/>
          <w:sz w:val="28"/>
          <w:szCs w:val="28"/>
          <w:lang w:val="es-ES"/>
        </w:rPr>
        <w:t>)</w:t>
      </w:r>
      <w:r w:rsidR="00882630">
        <w:rPr>
          <w:rFonts w:ascii="TimesNewRomanPSMT" w:hAnsi="TimesNewRomanPSMT" w:cs="TimesNewRomanPSMT"/>
          <w:sz w:val="28"/>
          <w:szCs w:val="28"/>
          <w:lang w:val="es-ES"/>
        </w:rPr>
        <w:t>. Si tomamos como referencia las características del Sol (ver tabla),</w:t>
      </w:r>
      <w:r w:rsidR="00632DCD">
        <w:rPr>
          <w:rFonts w:ascii="TimesNewRomanPSMT" w:hAnsi="TimesNewRomanPSMT" w:cs="TimesNewRomanPSMT"/>
          <w:sz w:val="28"/>
          <w:szCs w:val="28"/>
          <w:lang w:val="es-ES"/>
        </w:rPr>
        <w:t xml:space="preserve"> </w:t>
      </w:r>
      <w:r w:rsidR="00882630">
        <w:rPr>
          <w:rFonts w:ascii="TimesNewRomanPSMT" w:hAnsi="TimesNewRomanPSMT" w:cs="TimesNewRomanPSMT"/>
          <w:sz w:val="28"/>
          <w:szCs w:val="28"/>
          <w:lang w:val="es-ES"/>
        </w:rPr>
        <w:t>las observaciones muestran que las estrellas presentan una luminosidad de entre 10</w:t>
      </w:r>
      <w:r w:rsidR="00882630" w:rsidRPr="00882630">
        <w:rPr>
          <w:rFonts w:ascii="TimesNewRomanPSMT" w:hAnsi="TimesNewRomanPSMT" w:cs="TimesNewRomanPSMT"/>
          <w:sz w:val="28"/>
          <w:szCs w:val="28"/>
          <w:vertAlign w:val="superscript"/>
          <w:lang w:val="es-ES"/>
        </w:rPr>
        <w:t>-4</w:t>
      </w:r>
      <w:r w:rsidR="00882630">
        <w:rPr>
          <w:rFonts w:ascii="TimesNewRomanPSMT" w:hAnsi="TimesNewRomanPSMT" w:cs="TimesNewRomanPSMT"/>
          <w:sz w:val="28"/>
          <w:szCs w:val="28"/>
          <w:lang w:val="es-ES"/>
        </w:rPr>
        <w:t xml:space="preserve"> y 10</w:t>
      </w:r>
      <w:r w:rsidR="00882630" w:rsidRPr="00882630">
        <w:rPr>
          <w:rFonts w:ascii="TimesNewRomanPSMT" w:hAnsi="TimesNewRomanPSMT" w:cs="TimesNewRomanPSMT"/>
          <w:sz w:val="28"/>
          <w:szCs w:val="28"/>
          <w:vertAlign w:val="superscript"/>
          <w:lang w:val="es-ES"/>
        </w:rPr>
        <w:t>6</w:t>
      </w:r>
      <w:r w:rsidR="00882630">
        <w:rPr>
          <w:rFonts w:ascii="TimesNewRomanPSMT" w:hAnsi="TimesNewRomanPSMT" w:cs="TimesNewRomanPSMT"/>
          <w:sz w:val="28"/>
          <w:szCs w:val="28"/>
          <w:lang w:val="es-ES"/>
        </w:rPr>
        <w:t xml:space="preserve"> veces la solar. En cambio, la temperatura en la superficie estelar solo varía en aproximadamente un orden de magnitud, desde </w:t>
      </w:r>
      <w:r w:rsidR="006D42FB">
        <w:rPr>
          <w:rFonts w:ascii="TimesNewRomanPSMT" w:hAnsi="TimesNewRomanPSMT" w:cs="TimesNewRomanPSMT"/>
          <w:sz w:val="28"/>
          <w:szCs w:val="28"/>
          <w:lang w:val="es-ES"/>
        </w:rPr>
        <w:t xml:space="preserve">algo menos de 3.000 K hasta </w:t>
      </w:r>
      <w:r w:rsidR="00882630">
        <w:rPr>
          <w:rFonts w:ascii="TimesNewRomanPSMT" w:hAnsi="TimesNewRomanPSMT" w:cs="TimesNewRomanPSMT"/>
          <w:sz w:val="28"/>
          <w:szCs w:val="28"/>
          <w:lang w:val="es-ES"/>
        </w:rPr>
        <w:t>poco más de 30.000 K.</w:t>
      </w:r>
      <w:r w:rsidR="009A1924">
        <w:rPr>
          <w:rFonts w:ascii="TimesNewRomanPSMT" w:hAnsi="TimesNewRomanPSMT" w:cs="TimesNewRomanPSMT"/>
          <w:sz w:val="28"/>
          <w:szCs w:val="28"/>
          <w:lang w:val="es-ES"/>
        </w:rPr>
        <w:t xml:space="preserve"> </w:t>
      </w:r>
      <w:r w:rsidR="00F55C20">
        <w:rPr>
          <w:rFonts w:ascii="TimesNewRomanPSMT" w:hAnsi="TimesNewRomanPSMT" w:cs="TimesNewRomanPSMT"/>
          <w:sz w:val="28"/>
          <w:szCs w:val="28"/>
          <w:lang w:val="es-ES"/>
        </w:rPr>
        <w:t xml:space="preserve">La temperatura de las estrellas no tiene un valor </w:t>
      </w:r>
      <w:r w:rsidR="009A1924">
        <w:rPr>
          <w:rFonts w:ascii="TimesNewRomanPSMT" w:hAnsi="TimesNewRomanPSMT" w:cs="TimesNewRomanPSMT"/>
          <w:sz w:val="28"/>
          <w:szCs w:val="28"/>
          <w:lang w:val="es-ES"/>
        </w:rPr>
        <w:t>únic</w:t>
      </w:r>
      <w:r w:rsidR="00F55C20">
        <w:rPr>
          <w:rFonts w:ascii="TimesNewRomanPSMT" w:hAnsi="TimesNewRomanPSMT" w:cs="TimesNewRomanPSMT"/>
          <w:sz w:val="28"/>
          <w:szCs w:val="28"/>
          <w:lang w:val="es-ES"/>
        </w:rPr>
        <w:t xml:space="preserve">o, sino que existe un gradiente de </w:t>
      </w:r>
      <w:r w:rsidR="009A1924">
        <w:rPr>
          <w:rFonts w:ascii="TimesNewRomanPSMT" w:hAnsi="TimesNewRomanPSMT" w:cs="TimesNewRomanPSMT"/>
          <w:sz w:val="28"/>
          <w:szCs w:val="28"/>
          <w:lang w:val="es-ES"/>
        </w:rPr>
        <w:t>que va desde millones de grados en su núcleo hasta miles de grados en su periferia.</w:t>
      </w:r>
      <w:r w:rsidR="005B0854">
        <w:rPr>
          <w:rFonts w:ascii="TimesNewRomanPSMT" w:hAnsi="TimesNewRomanPSMT" w:cs="TimesNewRomanPSMT"/>
          <w:sz w:val="28"/>
          <w:szCs w:val="28"/>
          <w:lang w:val="es-ES"/>
        </w:rPr>
        <w:t xml:space="preserve"> En realidad, la temperatura superficial es un va</w:t>
      </w:r>
      <w:r w:rsidR="00A21483">
        <w:rPr>
          <w:rFonts w:ascii="TimesNewRomanPSMT" w:hAnsi="TimesNewRomanPSMT" w:cs="TimesNewRomanPSMT"/>
          <w:sz w:val="28"/>
          <w:szCs w:val="28"/>
          <w:lang w:val="es-ES"/>
        </w:rPr>
        <w:t>lor efectivo que corresponde</w:t>
      </w:r>
      <w:r w:rsidR="00783C36">
        <w:rPr>
          <w:rFonts w:ascii="TimesNewRomanPSMT" w:hAnsi="TimesNewRomanPSMT" w:cs="TimesNewRomanPSMT"/>
          <w:sz w:val="28"/>
          <w:szCs w:val="28"/>
          <w:lang w:val="es-ES"/>
        </w:rPr>
        <w:t xml:space="preserve"> a la </w:t>
      </w:r>
      <w:r w:rsidR="00A21483">
        <w:rPr>
          <w:rFonts w:ascii="TimesNewRomanPSMT" w:hAnsi="TimesNewRomanPSMT" w:cs="TimesNewRomanPSMT"/>
          <w:sz w:val="28"/>
          <w:szCs w:val="28"/>
          <w:lang w:val="es-ES"/>
        </w:rPr>
        <w:t>que tendría</w:t>
      </w:r>
      <w:r w:rsidR="00783C36">
        <w:rPr>
          <w:rFonts w:ascii="TimesNewRomanPSMT" w:hAnsi="TimesNewRomanPSMT" w:cs="TimesNewRomanPSMT"/>
          <w:sz w:val="28"/>
          <w:szCs w:val="28"/>
          <w:lang w:val="es-ES"/>
        </w:rPr>
        <w:t xml:space="preserve"> un cuerpo negro ideal que radia</w:t>
      </w:r>
      <w:r w:rsidR="00E971D2">
        <w:rPr>
          <w:rFonts w:ascii="TimesNewRomanPSMT" w:hAnsi="TimesNewRomanPSMT" w:cs="TimesNewRomanPSMT"/>
          <w:sz w:val="28"/>
          <w:szCs w:val="28"/>
          <w:lang w:val="es-ES"/>
        </w:rPr>
        <w:t>se</w:t>
      </w:r>
      <w:r w:rsidR="00783C36">
        <w:rPr>
          <w:rFonts w:ascii="TimesNewRomanPSMT" w:hAnsi="TimesNewRomanPSMT" w:cs="TimesNewRomanPSMT"/>
          <w:sz w:val="28"/>
          <w:szCs w:val="28"/>
          <w:lang w:val="es-ES"/>
        </w:rPr>
        <w:t xml:space="preserve"> energía con la misma luminosidad por </w:t>
      </w:r>
      <w:r w:rsidR="00C244B1">
        <w:rPr>
          <w:rFonts w:ascii="TimesNewRomanPSMT" w:hAnsi="TimesNewRomanPSMT" w:cs="TimesNewRomanPSMT"/>
          <w:sz w:val="28"/>
          <w:szCs w:val="28"/>
          <w:lang w:val="es-ES"/>
        </w:rPr>
        <w:t xml:space="preserve">unidad de área que la estrella. </w:t>
      </w:r>
    </w:p>
    <w:p w14:paraId="71E628E9" w14:textId="77777777" w:rsidR="009A1924" w:rsidRDefault="009A1924" w:rsidP="00CF2CF8">
      <w:pPr>
        <w:tabs>
          <w:tab w:val="left" w:pos="7371"/>
        </w:tabs>
        <w:spacing w:after="0"/>
        <w:ind w:left="142" w:right="-1" w:firstLine="284"/>
        <w:jc w:val="both"/>
        <w:rPr>
          <w:rFonts w:ascii="TimesNewRomanPSMT" w:hAnsi="TimesNewRomanPSMT" w:cs="TimesNewRomanPSMT"/>
          <w:sz w:val="28"/>
          <w:szCs w:val="28"/>
          <w:lang w:val="es-ES"/>
        </w:rPr>
      </w:pPr>
    </w:p>
    <w:p w14:paraId="0FA356EB" w14:textId="77777777" w:rsidR="00537E93" w:rsidRDefault="00537E93" w:rsidP="00537E93">
      <w:pPr>
        <w:keepNext/>
        <w:tabs>
          <w:tab w:val="left" w:pos="7371"/>
        </w:tabs>
        <w:spacing w:after="0"/>
        <w:ind w:right="-1"/>
        <w:jc w:val="center"/>
      </w:pPr>
      <w:r>
        <w:rPr>
          <w:rFonts w:ascii="TimesNewRomanPSMT" w:hAnsi="TimesNewRomanPSMT" w:cs="TimesNewRomanPSMT"/>
          <w:noProof/>
          <w:sz w:val="28"/>
          <w:szCs w:val="28"/>
          <w:lang w:val="es-ES" w:eastAsia="es-ES"/>
        </w:rPr>
        <w:drawing>
          <wp:inline distT="0" distB="0" distL="0" distR="0" wp14:anchorId="3B4A9F4C" wp14:editId="20C955D4">
            <wp:extent cx="4127201" cy="411622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o0728c.jpg"/>
                    <pic:cNvPicPr/>
                  </pic:nvPicPr>
                  <pic:blipFill>
                    <a:blip r:embed="rId7">
                      <a:extLst>
                        <a:ext uri="{28A0092B-C50C-407E-A947-70E740481C1C}">
                          <a14:useLocalDpi xmlns:a14="http://schemas.microsoft.com/office/drawing/2010/main" val="0"/>
                        </a:ext>
                      </a:extLst>
                    </a:blip>
                    <a:stretch>
                      <a:fillRect/>
                    </a:stretch>
                  </pic:blipFill>
                  <pic:spPr>
                    <a:xfrm>
                      <a:off x="0" y="0"/>
                      <a:ext cx="4127527" cy="4116550"/>
                    </a:xfrm>
                    <a:prstGeom prst="rect">
                      <a:avLst/>
                    </a:prstGeom>
                  </pic:spPr>
                </pic:pic>
              </a:graphicData>
            </a:graphic>
          </wp:inline>
        </w:drawing>
      </w:r>
    </w:p>
    <w:p w14:paraId="5E504425" w14:textId="67AE0F81" w:rsidR="00537E93" w:rsidRPr="00537E93" w:rsidRDefault="00537E93" w:rsidP="00537E93">
      <w:pPr>
        <w:pStyle w:val="Epgrafe"/>
        <w:jc w:val="both"/>
        <w:rPr>
          <w:rFonts w:ascii="Times New Roman" w:hAnsi="Times New Roman" w:cs="Times New Roman"/>
          <w:b w:val="0"/>
          <w:color w:val="auto"/>
          <w:sz w:val="20"/>
          <w:szCs w:val="20"/>
          <w:lang w:val="es-ES"/>
        </w:rPr>
      </w:pPr>
      <w:r w:rsidRPr="00537E93">
        <w:rPr>
          <w:rFonts w:ascii="Times New Roman" w:hAnsi="Times New Roman" w:cs="Times New Roman"/>
          <w:b w:val="0"/>
          <w:color w:val="auto"/>
          <w:sz w:val="20"/>
          <w:szCs w:val="20"/>
        </w:rPr>
        <w:t xml:space="preserve">Figura </w:t>
      </w:r>
      <w:r w:rsidR="00196908">
        <w:rPr>
          <w:rFonts w:ascii="Times New Roman" w:hAnsi="Times New Roman" w:cs="Times New Roman"/>
          <w:b w:val="0"/>
          <w:color w:val="auto"/>
          <w:sz w:val="20"/>
          <w:szCs w:val="20"/>
        </w:rPr>
        <w:fldChar w:fldCharType="begin"/>
      </w:r>
      <w:r w:rsidR="00196908">
        <w:rPr>
          <w:rFonts w:ascii="Times New Roman" w:hAnsi="Times New Roman" w:cs="Times New Roman"/>
          <w:b w:val="0"/>
          <w:color w:val="auto"/>
          <w:sz w:val="20"/>
          <w:szCs w:val="20"/>
        </w:rPr>
        <w:instrText xml:space="preserve"> SEQ Figura \* ARABIC </w:instrText>
      </w:r>
      <w:r w:rsidR="00196908">
        <w:rPr>
          <w:rFonts w:ascii="Times New Roman" w:hAnsi="Times New Roman" w:cs="Times New Roman"/>
          <w:b w:val="0"/>
          <w:color w:val="auto"/>
          <w:sz w:val="20"/>
          <w:szCs w:val="20"/>
        </w:rPr>
        <w:fldChar w:fldCharType="separate"/>
      </w:r>
      <w:r w:rsidR="008C4403">
        <w:rPr>
          <w:rFonts w:ascii="Times New Roman" w:hAnsi="Times New Roman" w:cs="Times New Roman"/>
          <w:b w:val="0"/>
          <w:noProof/>
          <w:color w:val="auto"/>
          <w:sz w:val="20"/>
          <w:szCs w:val="20"/>
        </w:rPr>
        <w:t>1</w:t>
      </w:r>
      <w:r w:rsidR="00196908">
        <w:rPr>
          <w:rFonts w:ascii="Times New Roman" w:hAnsi="Times New Roman" w:cs="Times New Roman"/>
          <w:b w:val="0"/>
          <w:color w:val="auto"/>
          <w:sz w:val="20"/>
          <w:szCs w:val="20"/>
        </w:rPr>
        <w:fldChar w:fldCharType="end"/>
      </w:r>
      <w:r w:rsidRPr="00537E93">
        <w:rPr>
          <w:rFonts w:ascii="Times New Roman" w:hAnsi="Times New Roman" w:cs="Times New Roman"/>
          <w:b w:val="0"/>
          <w:color w:val="auto"/>
          <w:sz w:val="20"/>
          <w:szCs w:val="20"/>
        </w:rPr>
        <w:t xml:space="preserve">: </w:t>
      </w:r>
      <w:r w:rsidR="00E67085">
        <w:rPr>
          <w:rFonts w:ascii="Times New Roman" w:hAnsi="Times New Roman" w:cs="Times New Roman"/>
          <w:b w:val="0"/>
          <w:color w:val="auto"/>
          <w:sz w:val="20"/>
          <w:szCs w:val="20"/>
        </w:rPr>
        <w:t>R</w:t>
      </w:r>
      <w:bookmarkStart w:id="0" w:name="_GoBack"/>
      <w:bookmarkEnd w:id="0"/>
      <w:r w:rsidRPr="00537E93">
        <w:rPr>
          <w:rFonts w:ascii="Times New Roman" w:hAnsi="Times New Roman" w:cs="Times New Roman"/>
          <w:b w:val="0"/>
          <w:color w:val="auto"/>
          <w:sz w:val="20"/>
          <w:szCs w:val="20"/>
        </w:rPr>
        <w:t>epresentación esquemática del diagrama de Hertzsprung-Rusell, que muestra la luminosidad y temperatura superficial efectiva de muchas estrellas en diferentes fases de su evolución.</w:t>
      </w:r>
    </w:p>
    <w:p w14:paraId="5C237E29" w14:textId="13A89966" w:rsidR="004171E6" w:rsidRPr="00583A8B" w:rsidRDefault="00276F39" w:rsidP="00CF2CF8">
      <w:pPr>
        <w:tabs>
          <w:tab w:val="left" w:pos="7371"/>
        </w:tabs>
        <w:spacing w:after="0"/>
        <w:ind w:left="142" w:right="-1" w:firstLine="284"/>
        <w:jc w:val="both"/>
        <w:rPr>
          <w:rFonts w:ascii="TimesNewRomanPSMT" w:hAnsi="TimesNewRomanPSMT" w:cs="TimesNewRomanPSMT"/>
          <w:sz w:val="28"/>
          <w:szCs w:val="28"/>
          <w:lang w:val="es-ES"/>
        </w:rPr>
      </w:pPr>
      <w:r w:rsidRPr="00583A8B">
        <w:rPr>
          <w:rFonts w:ascii="TimesNewRomanPSMT" w:hAnsi="TimesNewRomanPSMT" w:cs="TimesNewRomanPSMT"/>
          <w:sz w:val="28"/>
          <w:szCs w:val="28"/>
          <w:lang w:val="es-ES"/>
        </w:rPr>
        <w:t xml:space="preserve">Podemos situar las estrellas que observamos en una gráfica de su luminosidad en función de la temperatura superficial. </w:t>
      </w:r>
      <w:r w:rsidR="007C50DE" w:rsidRPr="00583A8B">
        <w:rPr>
          <w:rFonts w:ascii="TimesNewRomanPSMT" w:hAnsi="TimesNewRomanPSMT" w:cs="TimesNewRomanPSMT"/>
          <w:sz w:val="28"/>
          <w:szCs w:val="28"/>
          <w:lang w:val="es-ES"/>
        </w:rPr>
        <w:t xml:space="preserve">De este manera tenemos una </w:t>
      </w:r>
      <w:r w:rsidR="007C50DE" w:rsidRPr="00583A8B">
        <w:rPr>
          <w:rFonts w:ascii="TimesNewRomanPSMT" w:hAnsi="TimesNewRomanPSMT" w:cs="TimesNewRomanPSMT"/>
          <w:i/>
          <w:sz w:val="28"/>
          <w:szCs w:val="28"/>
          <w:lang w:val="es-ES"/>
        </w:rPr>
        <w:t>instantánea</w:t>
      </w:r>
      <w:r w:rsidR="007C50DE" w:rsidRPr="00583A8B">
        <w:rPr>
          <w:rFonts w:ascii="TimesNewRomanPSMT" w:hAnsi="TimesNewRomanPSMT" w:cs="TimesNewRomanPSMT"/>
          <w:sz w:val="28"/>
          <w:szCs w:val="28"/>
          <w:lang w:val="es-ES"/>
        </w:rPr>
        <w:t xml:space="preserve"> de distintos estados de la evolución de muchas estrellas. </w:t>
      </w:r>
      <w:r w:rsidRPr="00583A8B">
        <w:rPr>
          <w:rFonts w:ascii="TimesNewRomanPSMT" w:hAnsi="TimesNewRomanPSMT" w:cs="TimesNewRomanPSMT"/>
          <w:sz w:val="28"/>
          <w:szCs w:val="28"/>
          <w:lang w:val="es-ES"/>
        </w:rPr>
        <w:t xml:space="preserve">Este tipo de representación fue creado hace poco más de un siglo por los astrónomos </w:t>
      </w:r>
      <w:r w:rsidR="00930347" w:rsidRPr="00583A8B">
        <w:rPr>
          <w:rFonts w:ascii="TimesNewRomanPSMT" w:hAnsi="TimesNewRomanPSMT" w:cs="TimesNewRomanPSMT"/>
          <w:sz w:val="28"/>
          <w:szCs w:val="28"/>
          <w:lang w:val="es-ES"/>
        </w:rPr>
        <w:t xml:space="preserve">Ejnar Hertzsprung (1873-1967) </w:t>
      </w:r>
      <w:r w:rsidR="00D04EA1" w:rsidRPr="00583A8B">
        <w:rPr>
          <w:rFonts w:ascii="TimesNewRomanPSMT" w:hAnsi="TimesNewRomanPSMT" w:cs="TimesNewRomanPSMT"/>
          <w:sz w:val="28"/>
          <w:szCs w:val="28"/>
          <w:lang w:val="es-ES"/>
        </w:rPr>
        <w:t>y</w:t>
      </w:r>
      <w:r w:rsidR="00930347" w:rsidRPr="00583A8B">
        <w:rPr>
          <w:rFonts w:ascii="TimesNewRomanPSMT" w:hAnsi="TimesNewRomanPSMT" w:cs="TimesNewRomanPSMT"/>
          <w:sz w:val="28"/>
          <w:szCs w:val="28"/>
          <w:lang w:val="es-ES"/>
        </w:rPr>
        <w:t xml:space="preserve"> Henry N. Russell (1877-1957)</w:t>
      </w:r>
      <w:r w:rsidR="007260D0" w:rsidRPr="00583A8B">
        <w:rPr>
          <w:rFonts w:ascii="TimesNewRomanPSMT" w:hAnsi="TimesNewRomanPSMT" w:cs="TimesNewRomanPSMT"/>
          <w:sz w:val="28"/>
          <w:szCs w:val="28"/>
          <w:lang w:val="es-ES"/>
        </w:rPr>
        <w:t>, y en su honor se conoce como el diagrama de Hertzsprung</w:t>
      </w:r>
      <w:r w:rsidR="0038191D" w:rsidRPr="00583A8B">
        <w:rPr>
          <w:rFonts w:ascii="TimesNewRomanPSMT" w:hAnsi="TimesNewRomanPSMT" w:cs="TimesNewRomanPSMT"/>
          <w:sz w:val="28"/>
          <w:szCs w:val="28"/>
          <w:lang w:val="es-ES"/>
        </w:rPr>
        <w:t>-Rusell o diagrama H-R. Se muestra en la figura una versión esquemática de este diagrama, que incluye también una serie de letras (O, B, A, F, G, K, M) que simbolizan el t</w:t>
      </w:r>
      <w:r w:rsidR="004171E6" w:rsidRPr="00583A8B">
        <w:rPr>
          <w:rFonts w:ascii="TimesNewRomanPSMT" w:hAnsi="TimesNewRomanPSMT" w:cs="TimesNewRomanPSMT"/>
          <w:sz w:val="28"/>
          <w:szCs w:val="28"/>
          <w:lang w:val="es-ES"/>
        </w:rPr>
        <w:t>ipo espectral</w:t>
      </w:r>
      <w:r w:rsidR="0038191D" w:rsidRPr="00583A8B">
        <w:rPr>
          <w:rFonts w:ascii="TimesNewRomanPSMT" w:hAnsi="TimesNewRomanPSMT" w:cs="TimesNewRomanPSMT"/>
          <w:sz w:val="28"/>
          <w:szCs w:val="28"/>
          <w:lang w:val="es-ES"/>
        </w:rPr>
        <w:t xml:space="preserve"> de las estrellas</w:t>
      </w:r>
      <w:r w:rsidR="00476F45" w:rsidRPr="00583A8B">
        <w:rPr>
          <w:rFonts w:ascii="TimesNewRomanPSMT" w:hAnsi="TimesNewRomanPSMT" w:cs="TimesNewRomanPSMT"/>
          <w:sz w:val="28"/>
          <w:szCs w:val="28"/>
          <w:lang w:val="es-ES"/>
        </w:rPr>
        <w:t>, una clasificación basada</w:t>
      </w:r>
      <w:r w:rsidR="00466F90" w:rsidRPr="00583A8B">
        <w:rPr>
          <w:rFonts w:ascii="TimesNewRomanPSMT" w:hAnsi="TimesNewRomanPSMT" w:cs="TimesNewRomanPSMT"/>
          <w:sz w:val="28"/>
          <w:szCs w:val="28"/>
          <w:lang w:val="es-ES"/>
        </w:rPr>
        <w:t xml:space="preserve"> en el estudio de las líneas de absorción de su espectro</w:t>
      </w:r>
      <w:r w:rsidR="003F5DF3" w:rsidRPr="00583A8B">
        <w:rPr>
          <w:rFonts w:ascii="TimesNewRomanPSMT" w:hAnsi="TimesNewRomanPSMT" w:cs="TimesNewRomanPSMT"/>
          <w:sz w:val="28"/>
          <w:szCs w:val="28"/>
          <w:lang w:val="es-ES"/>
        </w:rPr>
        <w:t>. Se obtiene así una</w:t>
      </w:r>
      <w:r w:rsidR="00466F90" w:rsidRPr="00583A8B">
        <w:rPr>
          <w:rFonts w:ascii="TimesNewRomanPSMT" w:hAnsi="TimesNewRomanPSMT" w:cs="TimesNewRomanPSMT"/>
          <w:sz w:val="28"/>
          <w:szCs w:val="28"/>
          <w:lang w:val="es-ES"/>
        </w:rPr>
        <w:t xml:space="preserve"> medida de </w:t>
      </w:r>
      <w:r w:rsidR="003F5DF3" w:rsidRPr="00583A8B">
        <w:rPr>
          <w:rFonts w:ascii="TimesNewRomanPSMT" w:hAnsi="TimesNewRomanPSMT" w:cs="TimesNewRomanPSMT"/>
          <w:sz w:val="28"/>
          <w:szCs w:val="28"/>
          <w:lang w:val="es-ES"/>
        </w:rPr>
        <w:t>la</w:t>
      </w:r>
      <w:r w:rsidR="00466F90" w:rsidRPr="00583A8B">
        <w:rPr>
          <w:rFonts w:ascii="TimesNewRomanPSMT" w:hAnsi="TimesNewRomanPSMT" w:cs="TimesNewRomanPSMT"/>
          <w:sz w:val="28"/>
          <w:szCs w:val="28"/>
          <w:lang w:val="es-ES"/>
        </w:rPr>
        <w:t xml:space="preserve"> temperatura</w:t>
      </w:r>
      <w:r w:rsidR="003F5DF3" w:rsidRPr="00583A8B">
        <w:rPr>
          <w:rFonts w:ascii="TimesNewRomanPSMT" w:hAnsi="TimesNewRomanPSMT" w:cs="TimesNewRomanPSMT"/>
          <w:sz w:val="28"/>
          <w:szCs w:val="28"/>
          <w:lang w:val="es-ES"/>
        </w:rPr>
        <w:t xml:space="preserve"> de su </w:t>
      </w:r>
      <w:r w:rsidR="003F5DF3" w:rsidRPr="00583A8B">
        <w:rPr>
          <w:rFonts w:ascii="TimesNewRomanPSMT" w:hAnsi="TimesNewRomanPSMT" w:cs="TimesNewRomanPSMT"/>
          <w:i/>
          <w:sz w:val="28"/>
          <w:szCs w:val="28"/>
          <w:lang w:val="es-ES"/>
        </w:rPr>
        <w:t>fotosfera</w:t>
      </w:r>
      <w:r w:rsidR="003F5DF3" w:rsidRPr="00583A8B">
        <w:rPr>
          <w:rFonts w:ascii="TimesNewRomanPSMT" w:hAnsi="TimesNewRomanPSMT" w:cs="TimesNewRomanPSMT"/>
          <w:sz w:val="28"/>
          <w:szCs w:val="28"/>
          <w:lang w:val="es-ES"/>
        </w:rPr>
        <w:t>, la capa exterior de las estrellas desde donde se emite su luz. Las estrellas de tipo O son las que presentan una fotosfera má</w:t>
      </w:r>
      <w:r w:rsidR="00A20F78" w:rsidRPr="00583A8B">
        <w:rPr>
          <w:rFonts w:ascii="TimesNewRomanPSMT" w:hAnsi="TimesNewRomanPSMT" w:cs="TimesNewRomanPSMT"/>
          <w:sz w:val="28"/>
          <w:szCs w:val="28"/>
          <w:lang w:val="es-ES"/>
        </w:rPr>
        <w:t>s caliente, mientras que el extremo opuesto corresponde a estrellas de tipo M. En cada clase espectral existen subdivisiones numéricas (0-9) en orden decreciente de temperatura. Por ejemplo, el Sol es una estrella de tipo G2.</w:t>
      </w:r>
    </w:p>
    <w:p w14:paraId="4A8026A5" w14:textId="213DC71D" w:rsidR="007B33D9" w:rsidRDefault="004171E6" w:rsidP="00CF2CF8">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posición de cada estrella en el diagrama H-R es un reflejo de su masa, radio, edad, </w:t>
      </w:r>
      <w:r w:rsidR="00C9763D">
        <w:rPr>
          <w:rFonts w:ascii="TimesNewRomanPSMT" w:hAnsi="TimesNewRomanPSMT" w:cs="TimesNewRomanPSMT"/>
          <w:sz w:val="28"/>
          <w:szCs w:val="28"/>
          <w:lang w:val="es-ES"/>
        </w:rPr>
        <w:t>composición química y fase de su evolución</w:t>
      </w:r>
      <w:r>
        <w:rPr>
          <w:rFonts w:ascii="TimesNewRomanPSMT" w:hAnsi="TimesNewRomanPSMT" w:cs="TimesNewRomanPSMT"/>
          <w:sz w:val="28"/>
          <w:szCs w:val="28"/>
          <w:lang w:val="es-ES"/>
        </w:rPr>
        <w:t>. Podemos observar que l</w:t>
      </w:r>
      <w:r w:rsidR="009A1924">
        <w:rPr>
          <w:rFonts w:ascii="TimesNewRomanPSMT" w:hAnsi="TimesNewRomanPSMT" w:cs="TimesNewRomanPSMT"/>
          <w:sz w:val="28"/>
          <w:szCs w:val="28"/>
          <w:lang w:val="es-ES"/>
        </w:rPr>
        <w:t>as estrellas no se sit</w:t>
      </w:r>
      <w:r>
        <w:rPr>
          <w:rFonts w:ascii="TimesNewRomanPSMT" w:hAnsi="TimesNewRomanPSMT" w:cs="TimesNewRomanPSMT"/>
          <w:sz w:val="28"/>
          <w:szCs w:val="28"/>
          <w:lang w:val="es-ES"/>
        </w:rPr>
        <w:t>úan de manera arbitraria en el diagrama H-R, sino que tienden a estar e</w:t>
      </w:r>
      <w:r w:rsidR="007F5C56">
        <w:rPr>
          <w:rFonts w:ascii="TimesNewRomanPSMT" w:hAnsi="TimesNewRomanPSMT" w:cs="TimesNewRomanPSMT"/>
          <w:sz w:val="28"/>
          <w:szCs w:val="28"/>
          <w:lang w:val="es-ES"/>
        </w:rPr>
        <w:t>n</w:t>
      </w:r>
      <w:r>
        <w:rPr>
          <w:rFonts w:ascii="TimesNewRomanPSMT" w:hAnsi="TimesNewRomanPSMT" w:cs="TimesNewRomanPSMT"/>
          <w:sz w:val="28"/>
          <w:szCs w:val="28"/>
          <w:lang w:val="es-ES"/>
        </w:rPr>
        <w:t xml:space="preserve"> regiones más densamente </w:t>
      </w:r>
      <w:r w:rsidRPr="004171E6">
        <w:rPr>
          <w:rFonts w:ascii="TimesNewRomanPSMT" w:hAnsi="TimesNewRomanPSMT" w:cs="TimesNewRomanPSMT"/>
          <w:i/>
          <w:sz w:val="28"/>
          <w:szCs w:val="28"/>
          <w:lang w:val="es-ES"/>
        </w:rPr>
        <w:t>pobladas</w:t>
      </w:r>
      <w:r>
        <w:rPr>
          <w:rFonts w:ascii="TimesNewRomanPSMT" w:hAnsi="TimesNewRomanPSMT" w:cs="TimesNewRomanPSMT"/>
          <w:sz w:val="28"/>
          <w:szCs w:val="28"/>
          <w:lang w:val="es-ES"/>
        </w:rPr>
        <w:t xml:space="preserve">, que corresponden a las fases donde las estrellas pasan </w:t>
      </w:r>
      <w:r w:rsidR="00005D0B">
        <w:rPr>
          <w:rFonts w:ascii="TimesNewRomanPSMT" w:hAnsi="TimesNewRomanPSMT" w:cs="TimesNewRomanPSMT"/>
          <w:sz w:val="28"/>
          <w:szCs w:val="28"/>
          <w:lang w:val="es-ES"/>
        </w:rPr>
        <w:t xml:space="preserve">un </w:t>
      </w:r>
      <w:r>
        <w:rPr>
          <w:rFonts w:ascii="TimesNewRomanPSMT" w:hAnsi="TimesNewRomanPSMT" w:cs="TimesNewRomanPSMT"/>
          <w:sz w:val="28"/>
          <w:szCs w:val="28"/>
          <w:lang w:val="es-ES"/>
        </w:rPr>
        <w:t xml:space="preserve">parte </w:t>
      </w:r>
      <w:r w:rsidR="00005D0B">
        <w:rPr>
          <w:rFonts w:ascii="TimesNewRomanPSMT" w:hAnsi="TimesNewRomanPSMT" w:cs="TimesNewRomanPSMT"/>
          <w:sz w:val="28"/>
          <w:szCs w:val="28"/>
          <w:lang w:val="es-ES"/>
        </w:rPr>
        <w:t xml:space="preserve">mayor </w:t>
      </w:r>
      <w:r>
        <w:rPr>
          <w:rFonts w:ascii="TimesNewRomanPSMT" w:hAnsi="TimesNewRomanPSMT" w:cs="TimesNewRomanPSMT"/>
          <w:sz w:val="28"/>
          <w:szCs w:val="28"/>
          <w:lang w:val="es-ES"/>
        </w:rPr>
        <w:t>de sus vidas.</w:t>
      </w:r>
    </w:p>
    <w:p w14:paraId="074A1A9C" w14:textId="42BB4722" w:rsidR="00830538" w:rsidRDefault="001E0A3C" w:rsidP="00830538">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Durante la etapa </w:t>
      </w:r>
      <w:r w:rsidR="001C7986">
        <w:rPr>
          <w:rFonts w:ascii="TimesNewRomanPSMT" w:hAnsi="TimesNewRomanPSMT" w:cs="TimesNewRomanPSMT"/>
          <w:sz w:val="28"/>
          <w:szCs w:val="28"/>
          <w:lang w:val="es-ES"/>
        </w:rPr>
        <w:t>más larga</w:t>
      </w:r>
      <w:r>
        <w:rPr>
          <w:rFonts w:ascii="TimesNewRomanPSMT" w:hAnsi="TimesNewRomanPSMT" w:cs="TimesNewRomanPSMT"/>
          <w:sz w:val="28"/>
          <w:szCs w:val="28"/>
          <w:lang w:val="es-ES"/>
        </w:rPr>
        <w:t xml:space="preserve"> de su existencia, las estrellas consumen parte de su hidró</w:t>
      </w:r>
      <w:r w:rsidR="0011011C">
        <w:rPr>
          <w:rFonts w:ascii="TimesNewRomanPSMT" w:hAnsi="TimesNewRomanPSMT" w:cs="TimesNewRomanPSMT"/>
          <w:sz w:val="28"/>
          <w:szCs w:val="28"/>
          <w:lang w:val="es-ES"/>
        </w:rPr>
        <w:t>geno para producir helio. Se en</w:t>
      </w:r>
      <w:r>
        <w:rPr>
          <w:rFonts w:ascii="TimesNewRomanPSMT" w:hAnsi="TimesNewRomanPSMT" w:cs="TimesNewRomanPSMT"/>
          <w:sz w:val="28"/>
          <w:szCs w:val="28"/>
          <w:lang w:val="es-ES"/>
        </w:rPr>
        <w:t xml:space="preserve">cuentran en la llamada </w:t>
      </w:r>
      <w:r w:rsidRPr="00D9459F">
        <w:rPr>
          <w:rFonts w:ascii="TimesNewRomanPSMT" w:hAnsi="TimesNewRomanPSMT" w:cs="TimesNewRomanPSMT"/>
          <w:i/>
          <w:sz w:val="28"/>
          <w:szCs w:val="28"/>
          <w:lang w:val="es-ES"/>
        </w:rPr>
        <w:t>secuencia principal</w:t>
      </w:r>
      <w:r>
        <w:rPr>
          <w:rFonts w:ascii="TimesNewRomanPSMT" w:hAnsi="TimesNewRomanPSMT" w:cs="TimesNewRomanPSMT"/>
          <w:sz w:val="28"/>
          <w:szCs w:val="28"/>
          <w:lang w:val="es-ES"/>
        </w:rPr>
        <w:t>, que ocupa una región relativamente estrecha que va desde la esquina superior izquierda hasta la inferior derecha del diagrama H-R</w:t>
      </w:r>
      <w:r w:rsidR="0011011C">
        <w:rPr>
          <w:rFonts w:ascii="TimesNewRomanPSMT" w:hAnsi="TimesNewRomanPSMT" w:cs="TimesNewRomanPSMT"/>
          <w:sz w:val="28"/>
          <w:szCs w:val="28"/>
          <w:lang w:val="es-ES"/>
        </w:rPr>
        <w:t xml:space="preserve">, </w:t>
      </w:r>
      <w:r w:rsidR="008D1887">
        <w:rPr>
          <w:rFonts w:ascii="TimesNewRomanPSMT" w:hAnsi="TimesNewRomanPSMT" w:cs="TimesNewRomanPSMT"/>
          <w:sz w:val="28"/>
          <w:szCs w:val="28"/>
          <w:lang w:val="es-ES"/>
        </w:rPr>
        <w:t>en orden decreciente de número de estrellas, luminosidad, temperatura y masa.</w:t>
      </w:r>
      <w:r w:rsidR="00830538">
        <w:rPr>
          <w:rFonts w:ascii="TimesNewRomanPSMT" w:hAnsi="TimesNewRomanPSMT" w:cs="TimesNewRomanPSMT"/>
          <w:sz w:val="28"/>
          <w:szCs w:val="28"/>
          <w:lang w:val="es-ES"/>
        </w:rPr>
        <w:t xml:space="preserve"> Como las estrellas de mayor masa presentan una presión mayor en su interior, </w:t>
      </w:r>
      <w:r w:rsidR="00830538" w:rsidRPr="00830538">
        <w:rPr>
          <w:rFonts w:ascii="TimesNewRomanPSMT" w:hAnsi="TimesNewRomanPSMT" w:cs="TimesNewRomanPSMT"/>
          <w:i/>
          <w:sz w:val="28"/>
          <w:szCs w:val="28"/>
          <w:lang w:val="es-ES"/>
        </w:rPr>
        <w:t>queman</w:t>
      </w:r>
      <w:r w:rsidR="00830538">
        <w:rPr>
          <w:rFonts w:ascii="TimesNewRomanPSMT" w:hAnsi="TimesNewRomanPSMT" w:cs="TimesNewRomanPSMT"/>
          <w:sz w:val="28"/>
          <w:szCs w:val="28"/>
          <w:lang w:val="es-ES"/>
        </w:rPr>
        <w:t xml:space="preserve"> el hidrógeno más rápidamente y solo </w:t>
      </w:r>
      <w:r w:rsidR="001D0881">
        <w:rPr>
          <w:rFonts w:ascii="TimesNewRomanPSMT" w:hAnsi="TimesNewRomanPSMT" w:cs="TimesNewRomanPSMT"/>
          <w:sz w:val="28"/>
          <w:szCs w:val="28"/>
          <w:lang w:val="es-ES"/>
        </w:rPr>
        <w:t>permanecen</w:t>
      </w:r>
      <w:r w:rsidR="00830538">
        <w:rPr>
          <w:rFonts w:ascii="TimesNewRomanPSMT" w:hAnsi="TimesNewRomanPSMT" w:cs="TimesNewRomanPSMT"/>
          <w:sz w:val="28"/>
          <w:szCs w:val="28"/>
          <w:lang w:val="es-ES"/>
        </w:rPr>
        <w:t xml:space="preserve"> en la secuencia principal unos pocos millones de años de media. En cambio, en las estrellas de masa mínima como las enanas rojas los procesos de fusión nuclear pueden durar hasta cientos de miles de millones de años.</w:t>
      </w:r>
    </w:p>
    <w:p w14:paraId="1D31A08B" w14:textId="78D02F1C" w:rsidR="005823AD" w:rsidRDefault="008D1887" w:rsidP="00D76460">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Las estrellas de tipo espectral O son muy raras (solo una de cada tres millones en la </w:t>
      </w:r>
      <w:r w:rsidRPr="008D1887">
        <w:rPr>
          <w:rFonts w:ascii="TimesNewRomanPSMT" w:hAnsi="TimesNewRomanPSMT" w:cs="TimesNewRomanPSMT"/>
          <w:sz w:val="28"/>
          <w:szCs w:val="28"/>
          <w:lang w:val="es-ES"/>
        </w:rPr>
        <w:t>secuencia principal</w:t>
      </w:r>
      <w:r>
        <w:rPr>
          <w:rFonts w:ascii="TimesNewRomanPSMT" w:hAnsi="TimesNewRomanPSMT" w:cs="TimesNewRomanPSMT"/>
          <w:sz w:val="28"/>
          <w:szCs w:val="28"/>
          <w:lang w:val="es-ES"/>
        </w:rPr>
        <w:t>), mientras que las de ti</w:t>
      </w:r>
      <w:r w:rsidR="00DF628F">
        <w:rPr>
          <w:rFonts w:ascii="TimesNewRomanPSMT" w:hAnsi="TimesNewRomanPSMT" w:cs="TimesNewRomanPSMT"/>
          <w:sz w:val="28"/>
          <w:szCs w:val="28"/>
          <w:lang w:val="es-ES"/>
        </w:rPr>
        <w:t>p</w:t>
      </w:r>
      <w:r>
        <w:rPr>
          <w:rFonts w:ascii="TimesNewRomanPSMT" w:hAnsi="TimesNewRomanPSMT" w:cs="TimesNewRomanPSMT"/>
          <w:sz w:val="28"/>
          <w:szCs w:val="28"/>
          <w:lang w:val="es-ES"/>
        </w:rPr>
        <w:t>o M son</w:t>
      </w:r>
      <w:r w:rsidR="00DF628F">
        <w:rPr>
          <w:rFonts w:ascii="TimesNewRomanPSMT" w:hAnsi="TimesNewRomanPSMT" w:cs="TimesNewRomanPSMT"/>
          <w:sz w:val="28"/>
          <w:szCs w:val="28"/>
          <w:lang w:val="es-ES"/>
        </w:rPr>
        <w:t xml:space="preserve"> mucho más comunes. Por ejemplo, </w:t>
      </w:r>
      <w:r w:rsidR="009666CB">
        <w:rPr>
          <w:rFonts w:ascii="TimesNewRomanPSMT" w:hAnsi="TimesNewRomanPSMT" w:cs="TimesNewRomanPSMT"/>
          <w:sz w:val="28"/>
          <w:szCs w:val="28"/>
          <w:lang w:val="es-ES"/>
        </w:rPr>
        <w:t xml:space="preserve">Vega, </w:t>
      </w:r>
      <w:r w:rsidR="00DF628F">
        <w:rPr>
          <w:rFonts w:ascii="TimesNewRomanPSMT" w:hAnsi="TimesNewRomanPSMT" w:cs="TimesNewRomanPSMT"/>
          <w:sz w:val="28"/>
          <w:szCs w:val="28"/>
          <w:lang w:val="es-ES"/>
        </w:rPr>
        <w:t>la estrella más brillante de la constelación de la Lira</w:t>
      </w:r>
      <w:r w:rsidR="009666CB">
        <w:rPr>
          <w:rFonts w:ascii="TimesNewRomanPSMT" w:hAnsi="TimesNewRomanPSMT" w:cs="TimesNewRomanPSMT"/>
          <w:sz w:val="28"/>
          <w:szCs w:val="28"/>
          <w:lang w:val="es-ES"/>
        </w:rPr>
        <w:t xml:space="preserve">, </w:t>
      </w:r>
      <w:r w:rsidR="00DF628F">
        <w:rPr>
          <w:rFonts w:ascii="TimesNewRomanPSMT" w:hAnsi="TimesNewRomanPSMT" w:cs="TimesNewRomanPSMT"/>
          <w:sz w:val="28"/>
          <w:szCs w:val="28"/>
          <w:lang w:val="es-ES"/>
        </w:rPr>
        <w:t>presenta un tipo espectral A</w:t>
      </w:r>
      <w:r w:rsidR="00FE71F6">
        <w:rPr>
          <w:rFonts w:ascii="TimesNewRomanPSMT" w:hAnsi="TimesNewRomanPSMT" w:cs="TimesNewRomanPSMT"/>
          <w:sz w:val="28"/>
          <w:szCs w:val="28"/>
          <w:lang w:val="es-ES"/>
        </w:rPr>
        <w:t xml:space="preserve"> con</w:t>
      </w:r>
      <w:r w:rsidR="00DF628F">
        <w:rPr>
          <w:rFonts w:ascii="TimesNewRomanPSMT" w:hAnsi="TimesNewRomanPSMT" w:cs="TimesNewRomanPSMT"/>
          <w:sz w:val="28"/>
          <w:szCs w:val="28"/>
          <w:lang w:val="es-ES"/>
        </w:rPr>
        <w:t xml:space="preserve"> el doble de la masa del Sol y </w:t>
      </w:r>
      <w:r w:rsidR="009666CB">
        <w:rPr>
          <w:rFonts w:ascii="TimesNewRomanPSMT" w:hAnsi="TimesNewRomanPSMT" w:cs="TimesNewRomanPSMT"/>
          <w:sz w:val="28"/>
          <w:szCs w:val="28"/>
          <w:lang w:val="es-ES"/>
        </w:rPr>
        <w:t xml:space="preserve">es </w:t>
      </w:r>
      <w:r w:rsidR="00DF628F">
        <w:rPr>
          <w:rFonts w:ascii="TimesNewRomanPSMT" w:hAnsi="TimesNewRomanPSMT" w:cs="TimesNewRomanPSMT"/>
          <w:sz w:val="28"/>
          <w:szCs w:val="28"/>
          <w:lang w:val="es-ES"/>
        </w:rPr>
        <w:t xml:space="preserve">40 veces más luminosa. En cambio, </w:t>
      </w:r>
      <w:r w:rsidR="006708CB">
        <w:rPr>
          <w:rFonts w:ascii="TimesNewRomanPSMT" w:hAnsi="TimesNewRomanPSMT" w:cs="TimesNewRomanPSMT"/>
          <w:sz w:val="28"/>
          <w:szCs w:val="28"/>
          <w:lang w:val="es-ES"/>
        </w:rPr>
        <w:t xml:space="preserve">Próxima Centauri, </w:t>
      </w:r>
      <w:r w:rsidR="00DF628F">
        <w:rPr>
          <w:rFonts w:ascii="TimesNewRomanPSMT" w:hAnsi="TimesNewRomanPSMT" w:cs="TimesNewRomanPSMT"/>
          <w:sz w:val="28"/>
          <w:szCs w:val="28"/>
          <w:lang w:val="es-ES"/>
        </w:rPr>
        <w:t xml:space="preserve">la estrella más cercana al sistema solar </w:t>
      </w:r>
      <w:r w:rsidR="006708CB">
        <w:rPr>
          <w:rFonts w:ascii="TimesNewRomanPSMT" w:hAnsi="TimesNewRomanPSMT" w:cs="TimesNewRomanPSMT"/>
          <w:sz w:val="28"/>
          <w:szCs w:val="28"/>
          <w:lang w:val="es-ES"/>
        </w:rPr>
        <w:t>a 4,25 años-luz de distancia</w:t>
      </w:r>
      <w:r w:rsidR="00DF628F">
        <w:rPr>
          <w:rFonts w:ascii="TimesNewRomanPSMT" w:hAnsi="TimesNewRomanPSMT" w:cs="TimesNewRomanPSMT"/>
          <w:sz w:val="28"/>
          <w:szCs w:val="28"/>
          <w:lang w:val="es-ES"/>
        </w:rPr>
        <w:t xml:space="preserve">, </w:t>
      </w:r>
      <w:r w:rsidR="006708CB">
        <w:rPr>
          <w:rFonts w:ascii="TimesNewRomanPSMT" w:hAnsi="TimesNewRomanPSMT" w:cs="TimesNewRomanPSMT"/>
          <w:sz w:val="28"/>
          <w:szCs w:val="28"/>
          <w:lang w:val="es-ES"/>
        </w:rPr>
        <w:t xml:space="preserve">es </w:t>
      </w:r>
      <w:r w:rsidR="00DF628F">
        <w:rPr>
          <w:rFonts w:ascii="TimesNewRomanPSMT" w:hAnsi="TimesNewRomanPSMT" w:cs="TimesNewRomanPSMT"/>
          <w:sz w:val="28"/>
          <w:szCs w:val="28"/>
          <w:lang w:val="es-ES"/>
        </w:rPr>
        <w:t>una enana roja de</w:t>
      </w:r>
      <w:r w:rsidR="00F51801">
        <w:rPr>
          <w:rFonts w:ascii="TimesNewRomanPSMT" w:hAnsi="TimesNewRomanPSMT" w:cs="TimesNewRomanPSMT"/>
          <w:sz w:val="28"/>
          <w:szCs w:val="28"/>
          <w:lang w:val="es-ES"/>
        </w:rPr>
        <w:t xml:space="preserve"> tipo M</w:t>
      </w:r>
      <w:r w:rsidR="00DF628F">
        <w:rPr>
          <w:rFonts w:ascii="TimesNewRomanPSMT" w:hAnsi="TimesNewRomanPSMT" w:cs="TimesNewRomanPSMT"/>
          <w:sz w:val="28"/>
          <w:szCs w:val="28"/>
          <w:lang w:val="es-ES"/>
        </w:rPr>
        <w:t xml:space="preserve"> que tiene </w:t>
      </w:r>
      <w:r w:rsidR="00F51801">
        <w:rPr>
          <w:rFonts w:ascii="TimesNewRomanPSMT" w:hAnsi="TimesNewRomanPSMT" w:cs="TimesNewRomanPSMT"/>
          <w:sz w:val="28"/>
          <w:szCs w:val="28"/>
          <w:lang w:val="es-ES"/>
        </w:rPr>
        <w:t xml:space="preserve">un décimo de la masa solar pero solo </w:t>
      </w:r>
      <w:r w:rsidR="00DF628F">
        <w:rPr>
          <w:rFonts w:ascii="TimesNewRomanPSMT" w:hAnsi="TimesNewRomanPSMT" w:cs="TimesNewRomanPSMT"/>
          <w:sz w:val="28"/>
          <w:szCs w:val="28"/>
          <w:lang w:val="es-ES"/>
        </w:rPr>
        <w:t xml:space="preserve">un </w:t>
      </w:r>
      <w:r w:rsidR="00F51801" w:rsidRPr="00F51801">
        <w:rPr>
          <w:rFonts w:ascii="TimesNewRomanPSMT" w:hAnsi="TimesNewRomanPSMT" w:cs="TimesNewRomanPSMT"/>
          <w:sz w:val="28"/>
          <w:szCs w:val="28"/>
          <w:lang w:val="es-ES"/>
        </w:rPr>
        <w:t xml:space="preserve">0.17% </w:t>
      </w:r>
      <w:r w:rsidR="00F51801">
        <w:rPr>
          <w:rFonts w:ascii="TimesNewRomanPSMT" w:hAnsi="TimesNewRomanPSMT" w:cs="TimesNewRomanPSMT"/>
          <w:sz w:val="28"/>
          <w:szCs w:val="28"/>
          <w:lang w:val="es-ES"/>
        </w:rPr>
        <w:t xml:space="preserve">de </w:t>
      </w:r>
      <w:r w:rsidR="00DF628F">
        <w:rPr>
          <w:rFonts w:ascii="TimesNewRomanPSMT" w:hAnsi="TimesNewRomanPSMT" w:cs="TimesNewRomanPSMT"/>
          <w:sz w:val="28"/>
          <w:szCs w:val="28"/>
          <w:lang w:val="es-ES"/>
        </w:rPr>
        <w:t xml:space="preserve">su </w:t>
      </w:r>
      <w:r w:rsidR="00F51801">
        <w:rPr>
          <w:rFonts w:ascii="TimesNewRomanPSMT" w:hAnsi="TimesNewRomanPSMT" w:cs="TimesNewRomanPSMT"/>
          <w:sz w:val="28"/>
          <w:szCs w:val="28"/>
          <w:lang w:val="es-ES"/>
        </w:rPr>
        <w:t>lum</w:t>
      </w:r>
      <w:r w:rsidR="00DF628F">
        <w:rPr>
          <w:rFonts w:ascii="TimesNewRomanPSMT" w:hAnsi="TimesNewRomanPSMT" w:cs="TimesNewRomanPSMT"/>
          <w:sz w:val="28"/>
          <w:szCs w:val="28"/>
          <w:lang w:val="es-ES"/>
        </w:rPr>
        <w:t>inosidad.</w:t>
      </w:r>
    </w:p>
    <w:p w14:paraId="5A07B754" w14:textId="4C57E604" w:rsidR="00DA0DCB" w:rsidRDefault="00940BCC" w:rsidP="00DA0DCB">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Fuera de la secuencia principal, </w:t>
      </w:r>
      <w:r w:rsidR="00DF628F">
        <w:rPr>
          <w:rFonts w:ascii="TimesNewRomanPSMT" w:hAnsi="TimesNewRomanPSMT" w:cs="TimesNewRomanPSMT"/>
          <w:sz w:val="28"/>
          <w:szCs w:val="28"/>
          <w:lang w:val="es-ES"/>
        </w:rPr>
        <w:t>el diagrama H-R muestra otras regiones</w:t>
      </w:r>
      <w:r w:rsidR="00A2413A">
        <w:rPr>
          <w:rFonts w:ascii="TimesNewRomanPSMT" w:hAnsi="TimesNewRomanPSMT" w:cs="TimesNewRomanPSMT"/>
          <w:sz w:val="28"/>
          <w:szCs w:val="28"/>
          <w:lang w:val="es-ES"/>
        </w:rPr>
        <w:t xml:space="preserve"> donde se acumulan las estrellas una vez comienzan a agotar el hidrógeno que usan como combustible. Estas áreas corresponden a etapas avanzadas de la evolución estelar, que incluyen estrellas </w:t>
      </w:r>
      <w:r>
        <w:rPr>
          <w:rFonts w:ascii="TimesNewRomanPSMT" w:hAnsi="TimesNewRomanPSMT" w:cs="TimesNewRomanPSMT"/>
          <w:sz w:val="28"/>
          <w:szCs w:val="28"/>
          <w:lang w:val="es-ES"/>
        </w:rPr>
        <w:t>gigantes y supergigantes</w:t>
      </w:r>
      <w:r w:rsidR="00A2413A">
        <w:rPr>
          <w:rFonts w:ascii="TimesNewRomanPSMT" w:hAnsi="TimesNewRomanPSMT" w:cs="TimesNewRomanPSMT"/>
          <w:sz w:val="28"/>
          <w:szCs w:val="28"/>
          <w:lang w:val="es-ES"/>
        </w:rPr>
        <w:t xml:space="preserve"> en la parte superior del diagrama H-R o enanas blancas (la etapa final de muchas estrellas) por debajo de la secuencia principal.</w:t>
      </w:r>
      <w:r w:rsidR="00DA0DCB">
        <w:rPr>
          <w:rFonts w:ascii="TimesNewRomanPSMT" w:hAnsi="TimesNewRomanPSMT" w:cs="TimesNewRomanPSMT"/>
          <w:sz w:val="28"/>
          <w:szCs w:val="28"/>
          <w:lang w:val="es-ES"/>
        </w:rPr>
        <w:t xml:space="preserve"> Las dos estrellas más brillantes de la constelación de Orión, Betelgeuse y Rigel, son supergigantes (roja de tipo M y azul de tipo B, respectivamente). </w:t>
      </w:r>
      <w:r w:rsidR="00044CDE">
        <w:rPr>
          <w:rFonts w:ascii="TimesNewRomanPSMT" w:hAnsi="TimesNewRomanPSMT" w:cs="TimesNewRomanPSMT"/>
          <w:sz w:val="28"/>
          <w:szCs w:val="28"/>
          <w:lang w:val="es-ES"/>
        </w:rPr>
        <w:t xml:space="preserve">Con una luminosidad que supera en 100.000 veces la del Sol, </w:t>
      </w:r>
      <w:r w:rsidR="00DA0DCB">
        <w:rPr>
          <w:rFonts w:ascii="TimesNewRomanPSMT" w:hAnsi="TimesNewRomanPSMT" w:cs="TimesNewRomanPSMT"/>
          <w:sz w:val="28"/>
          <w:szCs w:val="28"/>
          <w:lang w:val="es-ES"/>
        </w:rPr>
        <w:t>tienen una masa de entre 10 y 20 veces la de nuestra estrella.</w:t>
      </w:r>
    </w:p>
    <w:p w14:paraId="08461B2E" w14:textId="77777777" w:rsidR="00217B40" w:rsidRDefault="00217B40" w:rsidP="00217B40">
      <w:pPr>
        <w:tabs>
          <w:tab w:val="left" w:pos="7371"/>
        </w:tabs>
        <w:spacing w:after="0"/>
        <w:ind w:left="142" w:right="-1" w:firstLine="284"/>
        <w:jc w:val="both"/>
        <w:rPr>
          <w:rFonts w:ascii="TimesNewRomanPSMT" w:hAnsi="TimesNewRomanPSMT" w:cs="TimesNewRomanPSMT"/>
          <w:sz w:val="28"/>
          <w:szCs w:val="28"/>
          <w:lang w:val="es-ES"/>
        </w:rPr>
      </w:pPr>
    </w:p>
    <w:p w14:paraId="048D5AFA" w14:textId="1421EF0F" w:rsidR="00217B40" w:rsidRDefault="00217B40" w:rsidP="00217B40">
      <w:pPr>
        <w:tabs>
          <w:tab w:val="left" w:pos="7371"/>
        </w:tabs>
        <w:spacing w:after="0"/>
        <w:ind w:left="142" w:right="-1" w:firstLine="284"/>
        <w:jc w:val="both"/>
        <w:rPr>
          <w:rFonts w:ascii="TimesNewRomanPSMT" w:hAnsi="TimesNewRomanPSMT" w:cs="TimesNewRomanPSMT"/>
          <w:b/>
          <w:sz w:val="28"/>
          <w:szCs w:val="28"/>
          <w:lang w:val="es-ES"/>
        </w:rPr>
      </w:pPr>
      <w:r>
        <w:rPr>
          <w:rFonts w:ascii="TimesNewRomanPSMT" w:hAnsi="TimesNewRomanPSMT" w:cs="TimesNewRomanPSMT"/>
          <w:b/>
          <w:sz w:val="28"/>
          <w:szCs w:val="28"/>
          <w:lang w:val="es-ES"/>
        </w:rPr>
        <w:t>EL SOL</w:t>
      </w:r>
      <w:r w:rsidR="0098693A">
        <w:rPr>
          <w:rFonts w:ascii="TimesNewRomanPSMT" w:hAnsi="TimesNewRomanPSMT" w:cs="TimesNewRomanPSMT"/>
          <w:b/>
          <w:sz w:val="28"/>
          <w:szCs w:val="28"/>
          <w:lang w:val="es-ES"/>
        </w:rPr>
        <w:t>:</w:t>
      </w:r>
      <w:r w:rsidR="00E4060F">
        <w:rPr>
          <w:rFonts w:ascii="TimesNewRomanPSMT" w:hAnsi="TimesNewRomanPSMT" w:cs="TimesNewRomanPSMT"/>
          <w:b/>
          <w:sz w:val="28"/>
          <w:szCs w:val="28"/>
          <w:lang w:val="es-ES"/>
        </w:rPr>
        <w:t xml:space="preserve"> ESTRELLA TÍPICA</w:t>
      </w:r>
      <w:r w:rsidR="0098693A">
        <w:rPr>
          <w:rFonts w:ascii="TimesNewRomanPSMT" w:hAnsi="TimesNewRomanPSMT" w:cs="TimesNewRomanPSMT"/>
          <w:b/>
          <w:sz w:val="28"/>
          <w:szCs w:val="28"/>
          <w:lang w:val="es-ES"/>
        </w:rPr>
        <w:t xml:space="preserve"> EN LA SECUENCIA PRINCIPAL</w:t>
      </w:r>
    </w:p>
    <w:p w14:paraId="7EA40B14" w14:textId="77777777" w:rsidR="00217B40" w:rsidRDefault="00217B40" w:rsidP="00D76460">
      <w:pPr>
        <w:tabs>
          <w:tab w:val="left" w:pos="7371"/>
        </w:tabs>
        <w:spacing w:after="0"/>
        <w:ind w:left="142" w:right="-1" w:firstLine="284"/>
        <w:jc w:val="both"/>
        <w:rPr>
          <w:rFonts w:ascii="TimesNewRomanPSMT" w:hAnsi="TimesNewRomanPSMT" w:cs="TimesNewRomanPSMT"/>
          <w:sz w:val="28"/>
          <w:szCs w:val="28"/>
          <w:lang w:val="es-ES"/>
        </w:rPr>
      </w:pPr>
    </w:p>
    <w:p w14:paraId="3254E084" w14:textId="3829722D" w:rsidR="00332F54" w:rsidRDefault="00332F54" w:rsidP="00D76460">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Aunque no todas las estrellas en la secuencia principal son como e</w:t>
      </w:r>
      <w:r w:rsidR="00217B40">
        <w:rPr>
          <w:rFonts w:ascii="TimesNewRomanPSMT" w:hAnsi="TimesNewRomanPSMT" w:cs="TimesNewRomanPSMT"/>
          <w:sz w:val="28"/>
          <w:szCs w:val="28"/>
          <w:lang w:val="es-ES"/>
        </w:rPr>
        <w:t>l Sol</w:t>
      </w:r>
      <w:r>
        <w:rPr>
          <w:rFonts w:ascii="TimesNewRomanPSMT" w:hAnsi="TimesNewRomanPSMT" w:cs="TimesNewRomanPSMT"/>
          <w:sz w:val="28"/>
          <w:szCs w:val="28"/>
          <w:lang w:val="es-ES"/>
        </w:rPr>
        <w:t>, nuestra estrella es la que mejor conocemos</w:t>
      </w:r>
      <w:r w:rsidR="00E4060F">
        <w:rPr>
          <w:rFonts w:ascii="TimesNewRomanPSMT" w:hAnsi="TimesNewRomanPSMT" w:cs="TimesNewRomanPSMT"/>
          <w:sz w:val="28"/>
          <w:szCs w:val="28"/>
          <w:lang w:val="es-ES"/>
        </w:rPr>
        <w:t xml:space="preserve">. </w:t>
      </w:r>
      <w:r w:rsidR="006E32AD">
        <w:rPr>
          <w:rFonts w:ascii="TimesNewRomanPSMT" w:hAnsi="TimesNewRomanPSMT" w:cs="TimesNewRomanPSMT"/>
          <w:sz w:val="28"/>
          <w:szCs w:val="28"/>
          <w:lang w:val="es-ES"/>
        </w:rPr>
        <w:t xml:space="preserve">Algunas de sus propiedades pueden medirse directamente, mientras que otras pueden deducirse a partir de modelos teóricos del interior estelar. </w:t>
      </w:r>
      <w:r w:rsidR="00E4060F">
        <w:rPr>
          <w:rFonts w:ascii="TimesNewRomanPSMT" w:hAnsi="TimesNewRomanPSMT" w:cs="TimesNewRomanPSMT"/>
          <w:sz w:val="28"/>
          <w:szCs w:val="28"/>
          <w:lang w:val="es-ES"/>
        </w:rPr>
        <w:t>Es muy útil, por tanto,</w:t>
      </w:r>
      <w:r>
        <w:rPr>
          <w:rFonts w:ascii="TimesNewRomanPSMT" w:hAnsi="TimesNewRomanPSMT" w:cs="TimesNewRomanPSMT"/>
          <w:sz w:val="28"/>
          <w:szCs w:val="28"/>
          <w:lang w:val="es-ES"/>
        </w:rPr>
        <w:t xml:space="preserve"> </w:t>
      </w:r>
      <w:r w:rsidR="006E32AD">
        <w:rPr>
          <w:rFonts w:ascii="TimesNewRomanPSMT" w:hAnsi="TimesNewRomanPSMT" w:cs="TimesNewRomanPSMT"/>
          <w:sz w:val="28"/>
          <w:szCs w:val="28"/>
          <w:lang w:val="es-ES"/>
        </w:rPr>
        <w:t xml:space="preserve">considerar el Sol </w:t>
      </w:r>
      <w:r>
        <w:rPr>
          <w:rFonts w:ascii="TimesNewRomanPSMT" w:hAnsi="TimesNewRomanPSMT" w:cs="TimesNewRomanPSMT"/>
          <w:sz w:val="28"/>
          <w:szCs w:val="28"/>
          <w:lang w:val="es-ES"/>
        </w:rPr>
        <w:t>como referencia para ilustrar la</w:t>
      </w:r>
      <w:r w:rsidR="009C32A0">
        <w:rPr>
          <w:rFonts w:ascii="TimesNewRomanPSMT" w:hAnsi="TimesNewRomanPSMT" w:cs="TimesNewRomanPSMT"/>
          <w:sz w:val="28"/>
          <w:szCs w:val="28"/>
          <w:lang w:val="es-ES"/>
        </w:rPr>
        <w:t xml:space="preserve"> estr</w:t>
      </w:r>
      <w:r w:rsidR="00E4060F">
        <w:rPr>
          <w:rFonts w:ascii="TimesNewRomanPSMT" w:hAnsi="TimesNewRomanPSMT" w:cs="TimesNewRomanPSMT"/>
          <w:sz w:val="28"/>
          <w:szCs w:val="28"/>
          <w:lang w:val="es-ES"/>
        </w:rPr>
        <w:t>u</w:t>
      </w:r>
      <w:r w:rsidR="009C32A0">
        <w:rPr>
          <w:rFonts w:ascii="TimesNewRomanPSMT" w:hAnsi="TimesNewRomanPSMT" w:cs="TimesNewRomanPSMT"/>
          <w:sz w:val="28"/>
          <w:szCs w:val="28"/>
          <w:lang w:val="es-ES"/>
        </w:rPr>
        <w:t>c</w:t>
      </w:r>
      <w:r w:rsidR="00E4060F">
        <w:rPr>
          <w:rFonts w:ascii="TimesNewRomanPSMT" w:hAnsi="TimesNewRomanPSMT" w:cs="TimesNewRomanPSMT"/>
          <w:sz w:val="28"/>
          <w:szCs w:val="28"/>
          <w:lang w:val="es-ES"/>
        </w:rPr>
        <w:t>tura y la</w:t>
      </w:r>
      <w:r>
        <w:rPr>
          <w:rFonts w:ascii="TimesNewRomanPSMT" w:hAnsi="TimesNewRomanPSMT" w:cs="TimesNewRomanPSMT"/>
          <w:sz w:val="28"/>
          <w:szCs w:val="28"/>
          <w:lang w:val="es-ES"/>
        </w:rPr>
        <w:t xml:space="preserve">s propiedades de </w:t>
      </w:r>
      <w:r w:rsidR="00E4060F">
        <w:rPr>
          <w:rFonts w:ascii="TimesNewRomanPSMT" w:hAnsi="TimesNewRomanPSMT" w:cs="TimesNewRomanPSMT"/>
          <w:sz w:val="28"/>
          <w:szCs w:val="28"/>
          <w:lang w:val="es-ES"/>
        </w:rPr>
        <w:t>las estrellas durante su existencia en la secuencia principal</w:t>
      </w:r>
      <w:r w:rsidR="00A71027">
        <w:rPr>
          <w:rFonts w:ascii="TimesNewRomanPSMT" w:hAnsi="TimesNewRomanPSMT" w:cs="TimesNewRomanPSMT"/>
          <w:sz w:val="28"/>
          <w:szCs w:val="28"/>
          <w:lang w:val="es-ES"/>
        </w:rPr>
        <w:t>.</w:t>
      </w:r>
      <w:r w:rsidR="00ED3BB5">
        <w:rPr>
          <w:rFonts w:ascii="TimesNewRomanPSMT" w:hAnsi="TimesNewRomanPSMT" w:cs="TimesNewRomanPSMT"/>
          <w:sz w:val="28"/>
          <w:szCs w:val="28"/>
          <w:lang w:val="es-ES"/>
        </w:rPr>
        <w:t xml:space="preserve"> </w:t>
      </w:r>
    </w:p>
    <w:p w14:paraId="599A1ACC" w14:textId="77777777" w:rsidR="00A71027" w:rsidRDefault="00A71027" w:rsidP="00D76460">
      <w:pPr>
        <w:tabs>
          <w:tab w:val="left" w:pos="7371"/>
        </w:tabs>
        <w:spacing w:after="0"/>
        <w:ind w:left="142" w:right="-1" w:firstLine="284"/>
        <w:jc w:val="both"/>
        <w:rPr>
          <w:rFonts w:ascii="TimesNewRomanPSMT" w:hAnsi="TimesNewRomanPSMT" w:cs="TimesNewRomanPSMT"/>
          <w:sz w:val="28"/>
          <w:szCs w:val="28"/>
          <w:lang w:val="es-ES"/>
        </w:rPr>
      </w:pPr>
    </w:p>
    <w:tbl>
      <w:tblPr>
        <w:tblStyle w:val="Tablaconcuadrcula"/>
        <w:tblW w:w="0" w:type="auto"/>
        <w:tblInd w:w="142" w:type="dxa"/>
        <w:tblLook w:val="04A0" w:firstRow="1" w:lastRow="0" w:firstColumn="1" w:lastColumn="0" w:noHBand="0" w:noVBand="1"/>
      </w:tblPr>
      <w:tblGrid>
        <w:gridCol w:w="3935"/>
        <w:gridCol w:w="3510"/>
      </w:tblGrid>
      <w:tr w:rsidR="00A71027" w14:paraId="480F1767" w14:textId="77777777" w:rsidTr="00EF18CB">
        <w:trPr>
          <w:trHeight w:val="397"/>
        </w:trPr>
        <w:tc>
          <w:tcPr>
            <w:tcW w:w="3935" w:type="dxa"/>
          </w:tcPr>
          <w:p w14:paraId="3C31F9B3" w14:textId="17D8F210" w:rsidR="00A71027" w:rsidRPr="00F71C65" w:rsidRDefault="00A71027" w:rsidP="00D76460">
            <w:pPr>
              <w:tabs>
                <w:tab w:val="left" w:pos="7371"/>
              </w:tabs>
              <w:ind w:right="-1"/>
              <w:jc w:val="both"/>
              <w:rPr>
                <w:rFonts w:ascii="TimesNewRomanPSMT" w:hAnsi="TimesNewRomanPSMT" w:cs="TimesNewRomanPSMT"/>
                <w:b/>
                <w:sz w:val="28"/>
                <w:szCs w:val="28"/>
                <w:lang w:val="es-ES"/>
              </w:rPr>
            </w:pPr>
            <w:r w:rsidRPr="00F71C65">
              <w:rPr>
                <w:rFonts w:ascii="TimesNewRomanPSMT" w:hAnsi="TimesNewRomanPSMT" w:cs="TimesNewRomanPSMT"/>
                <w:b/>
                <w:sz w:val="28"/>
                <w:szCs w:val="28"/>
                <w:lang w:val="es-ES"/>
              </w:rPr>
              <w:t>Propiedades del Sol</w:t>
            </w:r>
          </w:p>
        </w:tc>
        <w:tc>
          <w:tcPr>
            <w:tcW w:w="3510" w:type="dxa"/>
          </w:tcPr>
          <w:p w14:paraId="64450CF6" w14:textId="78CB0442" w:rsidR="00A71027" w:rsidRPr="00F71C65" w:rsidRDefault="00A71027" w:rsidP="00D76460">
            <w:pPr>
              <w:tabs>
                <w:tab w:val="left" w:pos="7371"/>
              </w:tabs>
              <w:ind w:right="-1"/>
              <w:jc w:val="both"/>
              <w:rPr>
                <w:rFonts w:ascii="TimesNewRomanPSMT" w:hAnsi="TimesNewRomanPSMT" w:cs="TimesNewRomanPSMT"/>
                <w:b/>
                <w:sz w:val="28"/>
                <w:szCs w:val="28"/>
                <w:lang w:val="es-ES"/>
              </w:rPr>
            </w:pPr>
            <w:r w:rsidRPr="00F71C65">
              <w:rPr>
                <w:rFonts w:ascii="TimesNewRomanPSMT" w:hAnsi="TimesNewRomanPSMT" w:cs="TimesNewRomanPSMT"/>
                <w:b/>
                <w:sz w:val="28"/>
                <w:szCs w:val="28"/>
                <w:lang w:val="es-ES"/>
              </w:rPr>
              <w:t>Valor</w:t>
            </w:r>
          </w:p>
        </w:tc>
      </w:tr>
      <w:tr w:rsidR="00A71027" w14:paraId="0EDA8EFE" w14:textId="77777777" w:rsidTr="00EF18CB">
        <w:trPr>
          <w:trHeight w:val="397"/>
        </w:trPr>
        <w:tc>
          <w:tcPr>
            <w:tcW w:w="3935" w:type="dxa"/>
          </w:tcPr>
          <w:p w14:paraId="0601A2B0" w14:textId="25970E8E" w:rsidR="00A71027" w:rsidRDefault="00A71027"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Masa</w:t>
            </w:r>
          </w:p>
        </w:tc>
        <w:tc>
          <w:tcPr>
            <w:tcW w:w="3510" w:type="dxa"/>
          </w:tcPr>
          <w:p w14:paraId="07CAEC5E" w14:textId="0CE00D16" w:rsidR="00A71027" w:rsidRDefault="00F22F45"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M</w:t>
            </w:r>
            <w:r w:rsidRPr="00F22F45">
              <w:rPr>
                <w:rFonts w:ascii="Wingdings" w:hAnsi="Wingdings" w:cs="TimesNewRomanPSMT"/>
                <w:sz w:val="28"/>
                <w:szCs w:val="28"/>
                <w:vertAlign w:val="subscript"/>
                <w:lang w:val="es-ES"/>
              </w:rPr>
              <w:t></w:t>
            </w:r>
            <w:r w:rsidRPr="00F22F45">
              <w:rPr>
                <w:rFonts w:ascii="Times New Roman" w:hAnsi="Times New Roman" w:cs="Times New Roman"/>
                <w:sz w:val="28"/>
                <w:szCs w:val="28"/>
                <w:lang w:val="es-ES"/>
              </w:rPr>
              <w:t></w:t>
            </w:r>
            <w:r w:rsidR="005E7CED">
              <w:rPr>
                <w:rFonts w:ascii="Times New Roman" w:hAnsi="Times New Roman" w:cs="Times New Roman"/>
                <w:sz w:val="28"/>
                <w:szCs w:val="28"/>
                <w:lang w:val="es-ES"/>
              </w:rPr>
              <w:t xml:space="preserve"> 1,</w:t>
            </w:r>
            <w:r>
              <w:rPr>
                <w:rFonts w:ascii="Times New Roman" w:hAnsi="Times New Roman" w:cs="Times New Roman"/>
                <w:sz w:val="28"/>
                <w:szCs w:val="28"/>
                <w:lang w:val="es-ES"/>
              </w:rPr>
              <w:t>99 x 10</w:t>
            </w:r>
            <w:r>
              <w:rPr>
                <w:rFonts w:ascii="Times New Roman" w:hAnsi="Times New Roman" w:cs="Times New Roman"/>
                <w:sz w:val="28"/>
                <w:szCs w:val="28"/>
                <w:vertAlign w:val="superscript"/>
                <w:lang w:val="es-ES"/>
              </w:rPr>
              <w:t>30</w:t>
            </w:r>
            <w:r>
              <w:rPr>
                <w:rFonts w:ascii="Times New Roman" w:hAnsi="Times New Roman" w:cs="Times New Roman"/>
                <w:sz w:val="28"/>
                <w:szCs w:val="28"/>
                <w:lang w:val="es-ES"/>
              </w:rPr>
              <w:t xml:space="preserve"> kg</w:t>
            </w:r>
          </w:p>
        </w:tc>
      </w:tr>
      <w:tr w:rsidR="00A71027" w14:paraId="17FA0139" w14:textId="77777777" w:rsidTr="00EF18CB">
        <w:trPr>
          <w:trHeight w:val="397"/>
        </w:trPr>
        <w:tc>
          <w:tcPr>
            <w:tcW w:w="3935" w:type="dxa"/>
          </w:tcPr>
          <w:p w14:paraId="71AC6CA1" w14:textId="2F161DCD" w:rsidR="00A71027" w:rsidRDefault="00A71027"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Radio</w:t>
            </w:r>
          </w:p>
        </w:tc>
        <w:tc>
          <w:tcPr>
            <w:tcW w:w="3510" w:type="dxa"/>
          </w:tcPr>
          <w:p w14:paraId="7ED04BD4" w14:textId="0900BD1F" w:rsidR="00A71027" w:rsidRPr="00F22F45" w:rsidRDefault="00F22F45" w:rsidP="00D76460">
            <w:pPr>
              <w:tabs>
                <w:tab w:val="left" w:pos="7371"/>
              </w:tabs>
              <w:ind w:right="-1"/>
              <w:jc w:val="both"/>
              <w:rPr>
                <w:rFonts w:ascii="Times New Roman" w:hAnsi="Times New Roman" w:cs="Times New Roman"/>
                <w:sz w:val="28"/>
                <w:szCs w:val="28"/>
                <w:lang w:val="es-ES"/>
              </w:rPr>
            </w:pPr>
            <w:r>
              <w:rPr>
                <w:rFonts w:ascii="TimesNewRomanPSMT" w:hAnsi="TimesNewRomanPSMT" w:cs="TimesNewRomanPSMT"/>
                <w:sz w:val="28"/>
                <w:szCs w:val="28"/>
                <w:lang w:val="es-ES"/>
              </w:rPr>
              <w:t>R</w:t>
            </w:r>
            <w:r w:rsidRPr="00F22F45">
              <w:rPr>
                <w:rFonts w:ascii="Wingdings" w:hAnsi="Wingdings" w:cs="TimesNewRomanPSMT"/>
                <w:sz w:val="28"/>
                <w:szCs w:val="28"/>
                <w:vertAlign w:val="subscript"/>
                <w:lang w:val="es-ES"/>
              </w:rPr>
              <w:t></w:t>
            </w:r>
            <w:r w:rsidRPr="00F22F45">
              <w:rPr>
                <w:rFonts w:ascii="Times New Roman" w:hAnsi="Times New Roman" w:cs="Times New Roman"/>
                <w:sz w:val="28"/>
                <w:szCs w:val="28"/>
                <w:lang w:val="es-ES"/>
              </w:rPr>
              <w:t></w:t>
            </w:r>
            <w:r w:rsidR="005E7CED">
              <w:rPr>
                <w:rFonts w:ascii="Times New Roman" w:hAnsi="Times New Roman" w:cs="Times New Roman"/>
                <w:sz w:val="28"/>
                <w:szCs w:val="28"/>
                <w:lang w:val="es-ES"/>
              </w:rPr>
              <w:t xml:space="preserve"> 6,</w:t>
            </w:r>
            <w:r>
              <w:rPr>
                <w:rFonts w:ascii="Times New Roman" w:hAnsi="Times New Roman" w:cs="Times New Roman"/>
                <w:sz w:val="28"/>
                <w:szCs w:val="28"/>
                <w:lang w:val="es-ES"/>
              </w:rPr>
              <w:t>96 x 10</w:t>
            </w:r>
            <w:r w:rsidRPr="00F22F45">
              <w:rPr>
                <w:rFonts w:ascii="Times New Roman" w:hAnsi="Times New Roman" w:cs="Times New Roman"/>
                <w:sz w:val="28"/>
                <w:szCs w:val="28"/>
                <w:vertAlign w:val="superscript"/>
                <w:lang w:val="es-ES"/>
              </w:rPr>
              <w:t>8</w:t>
            </w:r>
            <w:r>
              <w:rPr>
                <w:rFonts w:ascii="Times New Roman" w:hAnsi="Times New Roman" w:cs="Times New Roman"/>
                <w:sz w:val="28"/>
                <w:szCs w:val="28"/>
                <w:lang w:val="es-ES"/>
              </w:rPr>
              <w:t xml:space="preserve"> m</w:t>
            </w:r>
          </w:p>
        </w:tc>
      </w:tr>
      <w:tr w:rsidR="00A71027" w14:paraId="25DCF2A0" w14:textId="77777777" w:rsidTr="00EF18CB">
        <w:trPr>
          <w:trHeight w:val="397"/>
        </w:trPr>
        <w:tc>
          <w:tcPr>
            <w:tcW w:w="3935" w:type="dxa"/>
          </w:tcPr>
          <w:p w14:paraId="6D0DAF43" w14:textId="7E820E7F" w:rsidR="00A71027" w:rsidRDefault="00A71027"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Luminosidad</w:t>
            </w:r>
          </w:p>
        </w:tc>
        <w:tc>
          <w:tcPr>
            <w:tcW w:w="3510" w:type="dxa"/>
          </w:tcPr>
          <w:p w14:paraId="41098916" w14:textId="24E852B8" w:rsidR="00A71027" w:rsidRDefault="00F22F45"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L</w:t>
            </w:r>
            <w:r w:rsidRPr="00F22F45">
              <w:rPr>
                <w:rFonts w:ascii="Wingdings" w:hAnsi="Wingdings" w:cs="TimesNewRomanPSMT"/>
                <w:sz w:val="28"/>
                <w:szCs w:val="28"/>
                <w:vertAlign w:val="subscript"/>
                <w:lang w:val="es-ES"/>
              </w:rPr>
              <w:t></w:t>
            </w:r>
            <w:r w:rsidRPr="00F22F45">
              <w:rPr>
                <w:rFonts w:ascii="Times New Roman" w:hAnsi="Times New Roman" w:cs="Times New Roman"/>
                <w:sz w:val="28"/>
                <w:szCs w:val="28"/>
                <w:lang w:val="es-ES"/>
              </w:rPr>
              <w:t></w:t>
            </w:r>
            <w:r w:rsidR="005E7CED">
              <w:rPr>
                <w:rFonts w:ascii="Times New Roman" w:hAnsi="Times New Roman" w:cs="Times New Roman"/>
                <w:sz w:val="28"/>
                <w:szCs w:val="28"/>
                <w:lang w:val="es-ES"/>
              </w:rPr>
              <w:t xml:space="preserve"> 3,</w:t>
            </w:r>
            <w:r>
              <w:rPr>
                <w:rFonts w:ascii="Times New Roman" w:hAnsi="Times New Roman" w:cs="Times New Roman"/>
                <w:sz w:val="28"/>
                <w:szCs w:val="28"/>
                <w:lang w:val="es-ES"/>
              </w:rPr>
              <w:t>83 x 10</w:t>
            </w:r>
            <w:r>
              <w:rPr>
                <w:rFonts w:ascii="Times New Roman" w:hAnsi="Times New Roman" w:cs="Times New Roman"/>
                <w:sz w:val="28"/>
                <w:szCs w:val="28"/>
                <w:vertAlign w:val="superscript"/>
                <w:lang w:val="es-ES"/>
              </w:rPr>
              <w:t>26</w:t>
            </w:r>
            <w:r>
              <w:rPr>
                <w:rFonts w:ascii="Times New Roman" w:hAnsi="Times New Roman" w:cs="Times New Roman"/>
                <w:sz w:val="28"/>
                <w:szCs w:val="28"/>
                <w:lang w:val="es-ES"/>
              </w:rPr>
              <w:t xml:space="preserve"> W</w:t>
            </w:r>
          </w:p>
        </w:tc>
      </w:tr>
      <w:tr w:rsidR="00A71027" w14:paraId="0B83CEDA" w14:textId="77777777" w:rsidTr="00EF18CB">
        <w:trPr>
          <w:trHeight w:val="397"/>
        </w:trPr>
        <w:tc>
          <w:tcPr>
            <w:tcW w:w="3935" w:type="dxa"/>
          </w:tcPr>
          <w:p w14:paraId="2854B19A" w14:textId="546058F4" w:rsidR="00A71027" w:rsidRDefault="00A71027"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Temperatura efectiva superficial</w:t>
            </w:r>
          </w:p>
        </w:tc>
        <w:tc>
          <w:tcPr>
            <w:tcW w:w="3510" w:type="dxa"/>
          </w:tcPr>
          <w:p w14:paraId="542E33BD" w14:textId="14123FBD" w:rsidR="00A71027" w:rsidRDefault="005E7CED" w:rsidP="005E7CED">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T</w:t>
            </w:r>
            <w:r w:rsidR="00F22F45" w:rsidRPr="00F22F45">
              <w:rPr>
                <w:rFonts w:ascii="Wingdings" w:hAnsi="Wingdings" w:cs="TimesNewRomanPSMT"/>
                <w:sz w:val="28"/>
                <w:szCs w:val="28"/>
                <w:vertAlign w:val="subscript"/>
                <w:lang w:val="es-ES"/>
              </w:rPr>
              <w:t></w:t>
            </w:r>
            <w:r w:rsidRPr="005E7CED">
              <w:rPr>
                <w:rFonts w:ascii="Times New Roman" w:hAnsi="Times New Roman" w:cs="Times New Roman"/>
                <w:sz w:val="28"/>
                <w:szCs w:val="28"/>
                <w:vertAlign w:val="subscript"/>
                <w:lang w:val="es-ES"/>
              </w:rPr>
              <w:t></w:t>
            </w:r>
            <w:r w:rsidRPr="005E7CED">
              <w:rPr>
                <w:rFonts w:ascii="Times New Roman" w:hAnsi="Times New Roman" w:cs="Times New Roman"/>
                <w:sz w:val="28"/>
                <w:szCs w:val="28"/>
                <w:vertAlign w:val="subscript"/>
                <w:lang w:val="es-ES"/>
              </w:rPr>
              <w:t></w:t>
            </w:r>
            <w:r w:rsidRPr="005E7CED">
              <w:rPr>
                <w:rFonts w:ascii="Times New Roman" w:hAnsi="Times New Roman" w:cs="Times New Roman"/>
                <w:sz w:val="28"/>
                <w:szCs w:val="28"/>
                <w:vertAlign w:val="subscript"/>
                <w:lang w:val="es-ES"/>
              </w:rPr>
              <w:t></w:t>
            </w:r>
            <w:r w:rsidRPr="005E7CED">
              <w:rPr>
                <w:rFonts w:ascii="Times New Roman" w:hAnsi="Times New Roman" w:cs="Times New Roman"/>
                <w:sz w:val="28"/>
                <w:szCs w:val="28"/>
                <w:vertAlign w:val="subscript"/>
                <w:lang w:val="es-ES"/>
              </w:rPr>
              <w:t></w:t>
            </w:r>
            <w:r>
              <w:rPr>
                <w:rFonts w:ascii="Times New Roman" w:hAnsi="Times New Roman" w:cs="Times New Roman"/>
                <w:sz w:val="28"/>
                <w:szCs w:val="28"/>
                <w:vertAlign w:val="subscript"/>
                <w:lang w:val="es-ES"/>
              </w:rPr>
              <w:t xml:space="preserve"> </w:t>
            </w:r>
            <w:r w:rsidR="00F22F45" w:rsidRPr="00F22F45">
              <w:rPr>
                <w:rFonts w:ascii="Times New Roman" w:hAnsi="Times New Roman" w:cs="Times New Roman"/>
                <w:sz w:val="28"/>
                <w:szCs w:val="28"/>
                <w:lang w:val="es-ES"/>
              </w:rPr>
              <w:t></w:t>
            </w:r>
            <w:r w:rsidR="00F22F45">
              <w:rPr>
                <w:rFonts w:ascii="Times New Roman" w:hAnsi="Times New Roman" w:cs="Times New Roman"/>
                <w:sz w:val="28"/>
                <w:szCs w:val="28"/>
                <w:lang w:val="es-ES"/>
              </w:rPr>
              <w:t xml:space="preserve"> </w:t>
            </w:r>
            <w:r>
              <w:rPr>
                <w:rFonts w:ascii="Times New Roman" w:hAnsi="Times New Roman" w:cs="Times New Roman"/>
                <w:sz w:val="28"/>
                <w:szCs w:val="28"/>
                <w:lang w:val="es-ES"/>
              </w:rPr>
              <w:t>5.780</w:t>
            </w:r>
            <w:r w:rsidR="00F22F45">
              <w:rPr>
                <w:rFonts w:ascii="Times New Roman" w:hAnsi="Times New Roman" w:cs="Times New Roman"/>
                <w:sz w:val="28"/>
                <w:szCs w:val="28"/>
                <w:lang w:val="es-ES"/>
              </w:rPr>
              <w:t xml:space="preserve"> </w:t>
            </w:r>
            <w:r>
              <w:rPr>
                <w:rFonts w:ascii="Times New Roman" w:hAnsi="Times New Roman" w:cs="Times New Roman"/>
                <w:sz w:val="28"/>
                <w:szCs w:val="28"/>
                <w:lang w:val="es-ES"/>
              </w:rPr>
              <w:t>K</w:t>
            </w:r>
          </w:p>
        </w:tc>
      </w:tr>
      <w:tr w:rsidR="00A71027" w14:paraId="1A4A171D" w14:textId="77777777" w:rsidTr="00EF18CB">
        <w:trPr>
          <w:trHeight w:val="397"/>
        </w:trPr>
        <w:tc>
          <w:tcPr>
            <w:tcW w:w="3935" w:type="dxa"/>
          </w:tcPr>
          <w:p w14:paraId="5AA337F7" w14:textId="0F415D04" w:rsidR="00A71027" w:rsidRDefault="00A71027"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Edad</w:t>
            </w:r>
          </w:p>
        </w:tc>
        <w:tc>
          <w:tcPr>
            <w:tcW w:w="3510" w:type="dxa"/>
          </w:tcPr>
          <w:p w14:paraId="42A6F677" w14:textId="698E2760" w:rsidR="00A71027" w:rsidRDefault="005E7CED"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t</w:t>
            </w:r>
            <w:r w:rsidRPr="00F22F45">
              <w:rPr>
                <w:rFonts w:ascii="Wingdings" w:hAnsi="Wingdings" w:cs="TimesNewRomanPSMT"/>
                <w:sz w:val="28"/>
                <w:szCs w:val="28"/>
                <w:vertAlign w:val="subscript"/>
                <w:lang w:val="es-ES"/>
              </w:rPr>
              <w:t></w:t>
            </w:r>
            <w:r w:rsidRPr="00F22F45">
              <w:rPr>
                <w:rFonts w:ascii="Times New Roman" w:hAnsi="Times New Roman" w:cs="Times New Roman"/>
                <w:sz w:val="28"/>
                <w:szCs w:val="28"/>
                <w:lang w:val="es-ES"/>
              </w:rPr>
              <w:t></w:t>
            </w:r>
            <w:r>
              <w:rPr>
                <w:rFonts w:ascii="Times New Roman" w:hAnsi="Times New Roman" w:cs="Times New Roman"/>
                <w:sz w:val="28"/>
                <w:szCs w:val="28"/>
                <w:lang w:val="es-ES"/>
              </w:rPr>
              <w:t xml:space="preserve"> 4,55 x 10</w:t>
            </w:r>
            <w:r>
              <w:rPr>
                <w:rFonts w:ascii="Times New Roman" w:hAnsi="Times New Roman" w:cs="Times New Roman"/>
                <w:sz w:val="28"/>
                <w:szCs w:val="28"/>
                <w:vertAlign w:val="superscript"/>
                <w:lang w:val="es-ES"/>
              </w:rPr>
              <w:t>9</w:t>
            </w:r>
            <w:r>
              <w:rPr>
                <w:rFonts w:ascii="Times New Roman" w:hAnsi="Times New Roman" w:cs="Times New Roman"/>
                <w:sz w:val="28"/>
                <w:szCs w:val="28"/>
                <w:lang w:val="es-ES"/>
              </w:rPr>
              <w:t xml:space="preserve"> años</w:t>
            </w:r>
          </w:p>
        </w:tc>
      </w:tr>
      <w:tr w:rsidR="00A71027" w14:paraId="0B9D8820" w14:textId="77777777" w:rsidTr="00EF18CB">
        <w:trPr>
          <w:trHeight w:val="397"/>
        </w:trPr>
        <w:tc>
          <w:tcPr>
            <w:tcW w:w="3935" w:type="dxa"/>
          </w:tcPr>
          <w:p w14:paraId="27656BE2" w14:textId="08DBF66F" w:rsidR="00A71027" w:rsidRDefault="00A71027"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Densidad (núcleo)</w:t>
            </w:r>
          </w:p>
        </w:tc>
        <w:tc>
          <w:tcPr>
            <w:tcW w:w="3510" w:type="dxa"/>
          </w:tcPr>
          <w:p w14:paraId="78E8875A" w14:textId="3FE57DF2" w:rsidR="00A71027" w:rsidRDefault="005E7CED"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sym w:font="Symbol" w:char="F072"/>
            </w:r>
            <w:r w:rsidRPr="00F22F45">
              <w:rPr>
                <w:rFonts w:ascii="Wingdings" w:hAnsi="Wingdings" w:cs="TimesNewRomanPSMT"/>
                <w:sz w:val="28"/>
                <w:szCs w:val="28"/>
                <w:vertAlign w:val="subscript"/>
                <w:lang w:val="es-ES"/>
              </w:rPr>
              <w:t></w:t>
            </w:r>
            <w:r w:rsidRPr="005E7CED">
              <w:rPr>
                <w:rFonts w:ascii="Times New Roman" w:hAnsi="Times New Roman" w:cs="Times New Roman"/>
                <w:sz w:val="28"/>
                <w:szCs w:val="28"/>
                <w:vertAlign w:val="subscript"/>
                <w:lang w:val="es-ES"/>
              </w:rPr>
              <w:t></w:t>
            </w:r>
            <w:r w:rsidRPr="005E7CED">
              <w:rPr>
                <w:rFonts w:ascii="Times New Roman" w:hAnsi="Times New Roman" w:cs="Times New Roman"/>
                <w:sz w:val="28"/>
                <w:szCs w:val="28"/>
                <w:vertAlign w:val="subscript"/>
                <w:lang w:val="es-ES"/>
              </w:rPr>
              <w:t></w:t>
            </w:r>
            <w:r>
              <w:rPr>
                <w:rFonts w:ascii="Times New Roman" w:hAnsi="Times New Roman" w:cs="Times New Roman"/>
                <w:sz w:val="28"/>
                <w:szCs w:val="28"/>
                <w:vertAlign w:val="subscript"/>
                <w:lang w:val="es-ES"/>
              </w:rPr>
              <w:t xml:space="preserve"> </w:t>
            </w:r>
            <w:r w:rsidRPr="00F22F45">
              <w:rPr>
                <w:rFonts w:ascii="Times New Roman" w:hAnsi="Times New Roman" w:cs="Times New Roman"/>
                <w:sz w:val="28"/>
                <w:szCs w:val="28"/>
                <w:lang w:val="es-ES"/>
              </w:rPr>
              <w:t></w:t>
            </w:r>
            <w:r>
              <w:rPr>
                <w:rFonts w:ascii="Times New Roman" w:hAnsi="Times New Roman" w:cs="Times New Roman"/>
                <w:sz w:val="28"/>
                <w:szCs w:val="28"/>
                <w:lang w:val="es-ES"/>
              </w:rPr>
              <w:t xml:space="preserve"> 1,48 x 10</w:t>
            </w:r>
            <w:r>
              <w:rPr>
                <w:rFonts w:ascii="Times New Roman" w:hAnsi="Times New Roman" w:cs="Times New Roman"/>
                <w:sz w:val="28"/>
                <w:szCs w:val="28"/>
                <w:vertAlign w:val="superscript"/>
                <w:lang w:val="es-ES"/>
              </w:rPr>
              <w:t>5</w:t>
            </w:r>
            <w:r>
              <w:rPr>
                <w:rFonts w:ascii="Times New Roman" w:hAnsi="Times New Roman" w:cs="Times New Roman"/>
                <w:sz w:val="28"/>
                <w:szCs w:val="28"/>
                <w:lang w:val="es-ES"/>
              </w:rPr>
              <w:t xml:space="preserve"> kg m</w:t>
            </w:r>
            <w:r w:rsidRPr="005E7CED">
              <w:rPr>
                <w:rFonts w:ascii="Times New Roman" w:hAnsi="Times New Roman" w:cs="Times New Roman"/>
                <w:sz w:val="28"/>
                <w:szCs w:val="28"/>
                <w:vertAlign w:val="superscript"/>
                <w:lang w:val="es-ES"/>
              </w:rPr>
              <w:t>-3</w:t>
            </w:r>
          </w:p>
        </w:tc>
      </w:tr>
      <w:tr w:rsidR="005E7CED" w14:paraId="5370577B" w14:textId="77777777" w:rsidTr="00EF18CB">
        <w:trPr>
          <w:trHeight w:val="397"/>
        </w:trPr>
        <w:tc>
          <w:tcPr>
            <w:tcW w:w="3935" w:type="dxa"/>
          </w:tcPr>
          <w:p w14:paraId="357BF3FD" w14:textId="3475FA4F" w:rsidR="005E7CED" w:rsidRDefault="005E7CED" w:rsidP="00D76460">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Temperatura (núcleo)</w:t>
            </w:r>
          </w:p>
        </w:tc>
        <w:tc>
          <w:tcPr>
            <w:tcW w:w="3510" w:type="dxa"/>
          </w:tcPr>
          <w:p w14:paraId="6F4C0BDF" w14:textId="53959FDA" w:rsidR="005E7CED" w:rsidRDefault="005E7CED" w:rsidP="005E7CED">
            <w:pPr>
              <w:tabs>
                <w:tab w:val="left" w:pos="7371"/>
              </w:tabs>
              <w:ind w:right="-1"/>
              <w:jc w:val="both"/>
              <w:rPr>
                <w:rFonts w:ascii="TimesNewRomanPSMT" w:hAnsi="TimesNewRomanPSMT" w:cs="TimesNewRomanPSMT"/>
                <w:sz w:val="28"/>
                <w:szCs w:val="28"/>
                <w:lang w:val="es-ES"/>
              </w:rPr>
            </w:pPr>
            <w:r>
              <w:rPr>
                <w:rFonts w:ascii="TimesNewRomanPSMT" w:hAnsi="TimesNewRomanPSMT" w:cs="TimesNewRomanPSMT"/>
                <w:sz w:val="28"/>
                <w:szCs w:val="28"/>
                <w:lang w:val="es-ES"/>
              </w:rPr>
              <w:t>T</w:t>
            </w:r>
            <w:r w:rsidRPr="00F22F45">
              <w:rPr>
                <w:rFonts w:ascii="Wingdings" w:hAnsi="Wingdings" w:cs="TimesNewRomanPSMT"/>
                <w:sz w:val="28"/>
                <w:szCs w:val="28"/>
                <w:vertAlign w:val="subscript"/>
                <w:lang w:val="es-ES"/>
              </w:rPr>
              <w:t></w:t>
            </w:r>
            <w:r w:rsidRPr="005E7CED">
              <w:rPr>
                <w:rFonts w:ascii="Times New Roman" w:hAnsi="Times New Roman" w:cs="Times New Roman"/>
                <w:sz w:val="28"/>
                <w:szCs w:val="28"/>
                <w:vertAlign w:val="subscript"/>
                <w:lang w:val="es-ES"/>
              </w:rPr>
              <w:t></w:t>
            </w:r>
            <w:r w:rsidRPr="005E7CED">
              <w:rPr>
                <w:rFonts w:ascii="Times New Roman" w:hAnsi="Times New Roman" w:cs="Times New Roman"/>
                <w:sz w:val="28"/>
                <w:szCs w:val="28"/>
                <w:vertAlign w:val="subscript"/>
                <w:lang w:val="es-ES"/>
              </w:rPr>
              <w:t></w:t>
            </w:r>
            <w:r>
              <w:rPr>
                <w:rFonts w:ascii="Times New Roman" w:hAnsi="Times New Roman" w:cs="Times New Roman"/>
                <w:sz w:val="28"/>
                <w:szCs w:val="28"/>
                <w:vertAlign w:val="subscript"/>
                <w:lang w:val="es-ES"/>
              </w:rPr>
              <w:t xml:space="preserve"> </w:t>
            </w:r>
            <w:r w:rsidRPr="00F22F45">
              <w:rPr>
                <w:rFonts w:ascii="Times New Roman" w:hAnsi="Times New Roman" w:cs="Times New Roman"/>
                <w:sz w:val="28"/>
                <w:szCs w:val="28"/>
                <w:lang w:val="es-ES"/>
              </w:rPr>
              <w:t></w:t>
            </w:r>
            <w:r>
              <w:rPr>
                <w:rFonts w:ascii="Times New Roman" w:hAnsi="Times New Roman" w:cs="Times New Roman"/>
                <w:sz w:val="28"/>
                <w:szCs w:val="28"/>
                <w:lang w:val="es-ES"/>
              </w:rPr>
              <w:t xml:space="preserve"> 15,6 x 10</w:t>
            </w:r>
            <w:r>
              <w:rPr>
                <w:rFonts w:ascii="Times New Roman" w:hAnsi="Times New Roman" w:cs="Times New Roman"/>
                <w:sz w:val="28"/>
                <w:szCs w:val="28"/>
                <w:vertAlign w:val="superscript"/>
                <w:lang w:val="es-ES"/>
              </w:rPr>
              <w:t>6</w:t>
            </w:r>
            <w:r>
              <w:rPr>
                <w:rFonts w:ascii="Times New Roman" w:hAnsi="Times New Roman" w:cs="Times New Roman"/>
                <w:sz w:val="28"/>
                <w:szCs w:val="28"/>
                <w:lang w:val="es-ES"/>
              </w:rPr>
              <w:t xml:space="preserve"> K</w:t>
            </w:r>
          </w:p>
        </w:tc>
      </w:tr>
    </w:tbl>
    <w:p w14:paraId="57E121C0" w14:textId="104AF4CE" w:rsidR="002233A8" w:rsidRDefault="002233A8" w:rsidP="00D76460">
      <w:pPr>
        <w:tabs>
          <w:tab w:val="left" w:pos="7371"/>
        </w:tabs>
        <w:spacing w:after="0"/>
        <w:ind w:left="142" w:right="-1" w:firstLine="284"/>
        <w:jc w:val="both"/>
        <w:rPr>
          <w:rFonts w:ascii="TimesNewRomanPSMT" w:hAnsi="TimesNewRomanPSMT" w:cs="TimesNewRomanPSMT"/>
          <w:sz w:val="28"/>
          <w:szCs w:val="28"/>
          <w:lang w:val="es-ES"/>
        </w:rPr>
      </w:pPr>
    </w:p>
    <w:p w14:paraId="269E4C58" w14:textId="77777777" w:rsidR="002233A8" w:rsidRDefault="002233A8">
      <w:pPr>
        <w:rPr>
          <w:rFonts w:ascii="TimesNewRomanPSMT" w:hAnsi="TimesNewRomanPSMT" w:cs="TimesNewRomanPSMT"/>
          <w:sz w:val="28"/>
          <w:szCs w:val="28"/>
          <w:lang w:val="es-ES"/>
        </w:rPr>
      </w:pPr>
      <w:r>
        <w:rPr>
          <w:rFonts w:ascii="TimesNewRomanPSMT" w:hAnsi="TimesNewRomanPSMT" w:cs="TimesNewRomanPSMT"/>
          <w:sz w:val="28"/>
          <w:szCs w:val="28"/>
          <w:lang w:val="es-ES"/>
        </w:rPr>
        <w:br w:type="page"/>
      </w:r>
    </w:p>
    <w:tbl>
      <w:tblPr>
        <w:tblStyle w:val="Tablaconcuadrcula"/>
        <w:tblW w:w="0" w:type="auto"/>
        <w:tblLook w:val="04A0" w:firstRow="1" w:lastRow="0" w:firstColumn="1" w:lastColumn="0" w:noHBand="0" w:noVBand="1"/>
      </w:tblPr>
      <w:tblGrid>
        <w:gridCol w:w="7586"/>
      </w:tblGrid>
      <w:tr w:rsidR="002233A8" w14:paraId="3F594CD6" w14:textId="77777777" w:rsidTr="00763CF9">
        <w:tc>
          <w:tcPr>
            <w:tcW w:w="7586" w:type="dxa"/>
          </w:tcPr>
          <w:p w14:paraId="0B2EDCBE" w14:textId="58CE89F5" w:rsidR="002233A8" w:rsidRPr="00681517" w:rsidRDefault="002233A8" w:rsidP="00763CF9">
            <w:pPr>
              <w:tabs>
                <w:tab w:val="left" w:pos="7371"/>
              </w:tabs>
              <w:ind w:right="-1"/>
              <w:rPr>
                <w:rFonts w:ascii="TimesNewRomanPSMT" w:hAnsi="TimesNewRomanPSMT" w:cs="TimesNewRomanPSMT"/>
                <w:b/>
                <w:szCs w:val="28"/>
                <w:lang w:val="es-ES"/>
              </w:rPr>
            </w:pPr>
            <w:r w:rsidRPr="001D5662">
              <w:rPr>
                <w:rFonts w:ascii="Times New Roman" w:hAnsi="Times New Roman" w:cs="Times New Roman"/>
                <w:sz w:val="18"/>
                <w:szCs w:val="18"/>
              </w:rPr>
              <w:t xml:space="preserve">Recuadro </w:t>
            </w:r>
            <w:r w:rsidR="008054D2">
              <w:rPr>
                <w:rFonts w:ascii="Times New Roman" w:hAnsi="Times New Roman" w:cs="Times New Roman"/>
                <w:sz w:val="18"/>
                <w:szCs w:val="18"/>
              </w:rPr>
              <w:t>1</w:t>
            </w:r>
            <w:r>
              <w:rPr>
                <w:rFonts w:ascii="Times New Roman" w:hAnsi="Times New Roman" w:cs="Times New Roman"/>
                <w:sz w:val="18"/>
                <w:szCs w:val="18"/>
              </w:rPr>
              <w:t xml:space="preserve">  </w:t>
            </w:r>
            <w:r w:rsidR="00660BC4" w:rsidRPr="00660BC4">
              <w:rPr>
                <w:rFonts w:ascii="TimesNewRomanPSMT" w:hAnsi="TimesNewRomanPSMT" w:cs="TimesNewRomanPSMT"/>
                <w:b/>
                <w:szCs w:val="28"/>
              </w:rPr>
              <w:br w:type="page"/>
              <w:t xml:space="preserve">FUSIÓN NUCLEAR: EL PICO DE GAMOW </w:t>
            </w:r>
          </w:p>
          <w:p w14:paraId="1FD72637" w14:textId="1A94BCBA" w:rsidR="002233A8" w:rsidRPr="00681517" w:rsidRDefault="002233A8" w:rsidP="00763CF9">
            <w:pPr>
              <w:tabs>
                <w:tab w:val="left" w:pos="7371"/>
              </w:tabs>
              <w:ind w:right="-1"/>
              <w:jc w:val="both"/>
              <w:rPr>
                <w:rFonts w:ascii="TimesNewRomanPSMT" w:hAnsi="TimesNewRomanPSMT" w:cs="TimesNewRomanPSMT"/>
                <w:szCs w:val="28"/>
                <w:lang w:val="es-ES"/>
              </w:rPr>
            </w:pPr>
          </w:p>
          <w:p w14:paraId="3627AE59" w14:textId="1A416799" w:rsidR="00561336" w:rsidRPr="0002659F" w:rsidRDefault="009E6BAC" w:rsidP="00763CF9">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Cs w:val="28"/>
                <w:lang w:val="es-ES" w:eastAsia="es-ES"/>
              </w:rPr>
              <w:drawing>
                <wp:anchor distT="0" distB="0" distL="114300" distR="114300" simplePos="0" relativeHeight="251659264" behindDoc="0" locked="0" layoutInCell="1" allowOverlap="1" wp14:anchorId="5FE571ED" wp14:editId="09316897">
                  <wp:simplePos x="0" y="0"/>
                  <wp:positionH relativeFrom="column">
                    <wp:posOffset>1878330</wp:posOffset>
                  </wp:positionH>
                  <wp:positionV relativeFrom="paragraph">
                    <wp:posOffset>1700530</wp:posOffset>
                  </wp:positionV>
                  <wp:extent cx="2866390" cy="2646045"/>
                  <wp:effectExtent l="0" t="0" r="0"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ivida.png"/>
                          <pic:cNvPicPr/>
                        </pic:nvPicPr>
                        <pic:blipFill>
                          <a:blip r:embed="rId8">
                            <a:extLst>
                              <a:ext uri="{28A0092B-C50C-407E-A947-70E740481C1C}">
                                <a14:useLocalDpi xmlns:a14="http://schemas.microsoft.com/office/drawing/2010/main" val="0"/>
                              </a:ext>
                            </a:extLst>
                          </a:blip>
                          <a:stretch>
                            <a:fillRect/>
                          </a:stretch>
                        </pic:blipFill>
                        <pic:spPr>
                          <a:xfrm>
                            <a:off x="0" y="0"/>
                            <a:ext cx="2866390" cy="264604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561336" w:rsidRPr="0002659F">
              <w:rPr>
                <w:rFonts w:ascii="TimesNewRomanPSMT" w:hAnsi="TimesNewRomanPSMT" w:cs="TimesNewRomanPSMT"/>
                <w:szCs w:val="28"/>
                <w:lang w:val="es-ES"/>
              </w:rPr>
              <w:t>La creación de nuevos elementos en las estrellas se produce a través de la fusión nuclear</w:t>
            </w:r>
            <w:r w:rsidR="0098283A">
              <w:rPr>
                <w:rFonts w:ascii="TimesNewRomanPSMT" w:hAnsi="TimesNewRomanPSMT" w:cs="TimesNewRomanPSMT"/>
                <w:szCs w:val="28"/>
                <w:lang w:val="es-ES"/>
              </w:rPr>
              <w:t xml:space="preserve">, que solo es efectiva </w:t>
            </w:r>
            <w:r w:rsidR="00561336" w:rsidRPr="0002659F">
              <w:rPr>
                <w:rFonts w:ascii="TimesNewRomanPSMT" w:hAnsi="TimesNewRomanPSMT" w:cs="TimesNewRomanPSMT"/>
                <w:szCs w:val="28"/>
                <w:lang w:val="es-ES"/>
              </w:rPr>
              <w:t>si los núcleos se aproximan lo suficiente</w:t>
            </w:r>
            <w:r w:rsidR="00763244" w:rsidRPr="0002659F">
              <w:rPr>
                <w:rFonts w:ascii="TimesNewRomanPSMT" w:hAnsi="TimesNewRomanPSMT" w:cs="TimesNewRomanPSMT"/>
                <w:szCs w:val="28"/>
                <w:lang w:val="es-ES"/>
              </w:rPr>
              <w:t xml:space="preserve"> </w:t>
            </w:r>
            <w:r w:rsidR="007922D5" w:rsidRPr="0002659F">
              <w:rPr>
                <w:rFonts w:ascii="TimesNewRomanPSMT" w:hAnsi="TimesNewRomanPSMT" w:cs="TimesNewRomanPSMT"/>
                <w:szCs w:val="28"/>
                <w:lang w:val="es-ES"/>
              </w:rPr>
              <w:t>(distancia</w:t>
            </w:r>
            <w:r w:rsidR="0098283A">
              <w:rPr>
                <w:rFonts w:ascii="TimesNewRomanPSMT" w:hAnsi="TimesNewRomanPSMT" w:cs="TimesNewRomanPSMT"/>
                <w:szCs w:val="28"/>
                <w:lang w:val="es-ES"/>
              </w:rPr>
              <w:t>s</w:t>
            </w:r>
            <w:r w:rsidR="007922D5" w:rsidRPr="0002659F">
              <w:rPr>
                <w:rFonts w:ascii="TimesNewRomanPSMT" w:hAnsi="TimesNewRomanPSMT" w:cs="TimesNewRomanPSMT"/>
                <w:szCs w:val="28"/>
                <w:lang w:val="es-ES"/>
              </w:rPr>
              <w:t xml:space="preserve"> del orden de</w:t>
            </w:r>
            <w:r w:rsidR="00492C3B" w:rsidRPr="0002659F">
              <w:rPr>
                <w:rFonts w:ascii="TimesNewRomanPSMT" w:hAnsi="TimesNewRomanPSMT" w:cs="TimesNewRomanPSMT"/>
                <w:szCs w:val="28"/>
                <w:lang w:val="es-ES"/>
              </w:rPr>
              <w:t xml:space="preserve"> 1 fm =10</w:t>
            </w:r>
            <w:r w:rsidR="00492C3B" w:rsidRPr="0002659F">
              <w:rPr>
                <w:rFonts w:ascii="TimesNewRomanPSMT" w:hAnsi="TimesNewRomanPSMT" w:cs="TimesNewRomanPSMT"/>
                <w:szCs w:val="28"/>
                <w:vertAlign w:val="superscript"/>
                <w:lang w:val="es-ES"/>
              </w:rPr>
              <w:t>-15</w:t>
            </w:r>
            <w:r w:rsidR="00492C3B" w:rsidRPr="0002659F">
              <w:rPr>
                <w:rFonts w:ascii="TimesNewRomanPSMT" w:hAnsi="TimesNewRomanPSMT" w:cs="TimesNewRomanPSMT"/>
                <w:szCs w:val="28"/>
                <w:lang w:val="es-ES"/>
              </w:rPr>
              <w:t xml:space="preserve"> m)</w:t>
            </w:r>
            <w:r w:rsidR="007922D5" w:rsidRPr="0002659F">
              <w:rPr>
                <w:rFonts w:ascii="TimesNewRomanPSMT" w:hAnsi="TimesNewRomanPSMT" w:cs="TimesNewRomanPSMT"/>
                <w:szCs w:val="28"/>
                <w:lang w:val="es-ES"/>
              </w:rPr>
              <w:t xml:space="preserve"> </w:t>
            </w:r>
            <w:r w:rsidR="00763244" w:rsidRPr="0002659F">
              <w:rPr>
                <w:rFonts w:ascii="TimesNewRomanPSMT" w:hAnsi="TimesNewRomanPSMT" w:cs="TimesNewRomanPSMT"/>
                <w:szCs w:val="28"/>
                <w:lang w:val="es-ES"/>
              </w:rPr>
              <w:t xml:space="preserve">para que la fuerza fuerte domine sobre la electromagnética y se forme un nuevo núcleo. Se precisa de una </w:t>
            </w:r>
            <w:r w:rsidR="00561336" w:rsidRPr="0002659F">
              <w:rPr>
                <w:rFonts w:ascii="TimesNewRomanPSMT" w:hAnsi="TimesNewRomanPSMT" w:cs="TimesNewRomanPSMT"/>
                <w:szCs w:val="28"/>
                <w:lang w:val="es-ES"/>
              </w:rPr>
              <w:t>gran velocidad relativa</w:t>
            </w:r>
            <w:r w:rsidR="00763244" w:rsidRPr="0002659F">
              <w:rPr>
                <w:rFonts w:ascii="TimesNewRomanPSMT" w:hAnsi="TimesNewRomanPSMT" w:cs="TimesNewRomanPSMT"/>
                <w:szCs w:val="28"/>
                <w:lang w:val="es-ES"/>
              </w:rPr>
              <w:t xml:space="preserve"> y la</w:t>
            </w:r>
            <w:r w:rsidR="00561336" w:rsidRPr="0002659F">
              <w:rPr>
                <w:rFonts w:ascii="TimesNewRomanPSMT" w:hAnsi="TimesNewRomanPSMT" w:cs="TimesNewRomanPSMT"/>
                <w:szCs w:val="28"/>
                <w:lang w:val="es-ES"/>
              </w:rPr>
              <w:t xml:space="preserve"> necesaria energía cinética se consigue en el interior estelar cuando las temperaturas alcanzan los millones de grados</w:t>
            </w:r>
            <w:r w:rsidR="00EE4440" w:rsidRPr="0002659F">
              <w:rPr>
                <w:rFonts w:ascii="TimesNewRomanPSMT" w:hAnsi="TimesNewRomanPSMT" w:cs="TimesNewRomanPSMT"/>
                <w:szCs w:val="28"/>
                <w:lang w:val="es-ES"/>
              </w:rPr>
              <w:t xml:space="preserve">. </w:t>
            </w:r>
            <w:r w:rsidR="004750C3" w:rsidRPr="0002659F">
              <w:rPr>
                <w:rFonts w:ascii="TimesNewRomanPSMT" w:hAnsi="TimesNewRomanPSMT" w:cs="TimesNewRomanPSMT"/>
                <w:szCs w:val="28"/>
                <w:lang w:val="es-ES"/>
              </w:rPr>
              <w:t>Como se muestra en la figura, en primer lugar l</w:t>
            </w:r>
            <w:r w:rsidR="00EE4440" w:rsidRPr="0002659F">
              <w:rPr>
                <w:rFonts w:ascii="TimesNewRomanPSMT" w:hAnsi="TimesNewRomanPSMT" w:cs="TimesNewRomanPSMT"/>
                <w:szCs w:val="28"/>
                <w:lang w:val="es-ES"/>
              </w:rPr>
              <w:t>a probabilidad de que se produzca la fusió</w:t>
            </w:r>
            <w:r w:rsidR="004750C3" w:rsidRPr="0002659F">
              <w:rPr>
                <w:rFonts w:ascii="TimesNewRomanPSMT" w:hAnsi="TimesNewRomanPSMT" w:cs="TimesNewRomanPSMT"/>
                <w:szCs w:val="28"/>
                <w:lang w:val="es-ES"/>
              </w:rPr>
              <w:t>n depende de la distribución de velocidades relativas de los núcleos, que desciende de manera exponencial con la energía</w:t>
            </w:r>
            <w:r w:rsidR="00FB26B9">
              <w:rPr>
                <w:rFonts w:ascii="TimesNewRomanPSMT" w:hAnsi="TimesNewRomanPSMT" w:cs="TimesNewRomanPSMT"/>
                <w:szCs w:val="28"/>
                <w:lang w:val="es-ES"/>
              </w:rPr>
              <w:t>.</w:t>
            </w:r>
          </w:p>
          <w:p w14:paraId="798B1532" w14:textId="77777777" w:rsidR="00561336" w:rsidRPr="0002659F" w:rsidRDefault="00561336" w:rsidP="00763CF9">
            <w:pPr>
              <w:tabs>
                <w:tab w:val="left" w:pos="7371"/>
              </w:tabs>
              <w:ind w:right="-1"/>
              <w:jc w:val="both"/>
              <w:rPr>
                <w:rFonts w:ascii="TimesNewRomanPSMT" w:hAnsi="TimesNewRomanPSMT" w:cs="TimesNewRomanPSMT"/>
                <w:szCs w:val="28"/>
                <w:lang w:val="es-ES"/>
              </w:rPr>
            </w:pPr>
          </w:p>
          <w:p w14:paraId="77390464" w14:textId="3324189C" w:rsidR="002B361D" w:rsidRDefault="002B361D" w:rsidP="00763CF9">
            <w:pPr>
              <w:tabs>
                <w:tab w:val="left" w:pos="7371"/>
              </w:tabs>
              <w:ind w:right="-1"/>
              <w:jc w:val="both"/>
              <w:rPr>
                <w:rFonts w:ascii="TimesNewRomanPSMT" w:hAnsi="TimesNewRomanPSMT" w:cs="TimesNewRomanPSMT"/>
                <w:szCs w:val="28"/>
                <w:lang w:val="es-ES"/>
              </w:rPr>
            </w:pPr>
            <w:r w:rsidRPr="0002659F">
              <w:rPr>
                <w:rFonts w:ascii="TimesNewRomanPSMT" w:hAnsi="TimesNewRomanPSMT" w:cs="TimesNewRomanPSMT"/>
                <w:szCs w:val="28"/>
                <w:lang w:val="es-ES"/>
              </w:rPr>
              <w:t>Pero los valores de las velocidades de los núcleos en el interior estelar no son suficientes para vencer la barrera electrostática</w:t>
            </w:r>
            <w:r w:rsidR="009E6BAC">
              <w:rPr>
                <w:rFonts w:ascii="TimesNewRomanPSMT" w:hAnsi="TimesNewRomanPSMT" w:cs="TimesNewRomanPSMT"/>
                <w:szCs w:val="28"/>
                <w:lang w:val="es-ES"/>
              </w:rPr>
              <w:t>,</w:t>
            </w:r>
            <w:r w:rsidRPr="0002659F">
              <w:rPr>
                <w:rFonts w:ascii="TimesNewRomanPSMT" w:hAnsi="TimesNewRomanPSMT" w:cs="TimesNewRomanPSMT"/>
                <w:szCs w:val="28"/>
                <w:lang w:val="es-ES"/>
              </w:rPr>
              <w:t xml:space="preserve"> creada por la carga de los protones. Es una situación análoga a la de lanzar una pelota que debe superar un muro. No pasará si no </w:t>
            </w:r>
            <w:r w:rsidR="009E6BAC">
              <w:rPr>
                <w:rFonts w:ascii="TimesNewRomanPSMT" w:hAnsi="TimesNewRomanPSMT" w:cs="TimesNewRomanPSMT"/>
                <w:szCs w:val="28"/>
                <w:lang w:val="es-ES"/>
              </w:rPr>
              <w:t xml:space="preserve">le proporcionamos </w:t>
            </w:r>
            <w:r w:rsidRPr="0002659F">
              <w:rPr>
                <w:rFonts w:ascii="TimesNewRomanPSMT" w:hAnsi="TimesNewRomanPSMT" w:cs="TimesNewRomanPSMT"/>
                <w:szCs w:val="28"/>
                <w:lang w:val="es-ES"/>
              </w:rPr>
              <w:t>una energía cinética</w:t>
            </w:r>
            <w:r w:rsidR="009E6BAC">
              <w:rPr>
                <w:rFonts w:ascii="TimesNewRomanPSMT" w:hAnsi="TimesNewRomanPSMT" w:cs="TimesNewRomanPSMT"/>
                <w:szCs w:val="28"/>
                <w:lang w:val="es-ES"/>
              </w:rPr>
              <w:t xml:space="preserve"> que supere la</w:t>
            </w:r>
            <w:r w:rsidRPr="0002659F">
              <w:rPr>
                <w:rFonts w:ascii="TimesNewRomanPSMT" w:hAnsi="TimesNewRomanPSMT" w:cs="TimesNewRomanPSMT"/>
                <w:szCs w:val="28"/>
                <w:lang w:val="es-ES"/>
              </w:rPr>
              <w:t xml:space="preserve"> potencial gravitatoria en lo alto del muro. </w:t>
            </w:r>
            <w:r w:rsidR="00C80DAA">
              <w:rPr>
                <w:rFonts w:ascii="TimesNewRomanPSMT" w:hAnsi="TimesNewRomanPSMT" w:cs="TimesNewRomanPSMT"/>
                <w:szCs w:val="28"/>
                <w:lang w:val="es-ES"/>
              </w:rPr>
              <w:t>Desde la perspectiva de la física clásica, no hay solución. Pero si la pelota es tan pequeña como los núcleos atómicos, la mecánica cuántica puede acudir al rescate.</w:t>
            </w:r>
          </w:p>
          <w:p w14:paraId="34570D3F" w14:textId="77777777" w:rsidR="00C80DAA" w:rsidRDefault="00C80DAA" w:rsidP="00763CF9">
            <w:pPr>
              <w:tabs>
                <w:tab w:val="left" w:pos="7371"/>
              </w:tabs>
              <w:ind w:right="-1"/>
              <w:jc w:val="both"/>
              <w:rPr>
                <w:rFonts w:ascii="TimesNewRomanPSMT" w:hAnsi="TimesNewRomanPSMT" w:cs="TimesNewRomanPSMT"/>
                <w:szCs w:val="28"/>
                <w:lang w:val="es-ES"/>
              </w:rPr>
            </w:pPr>
          </w:p>
          <w:p w14:paraId="4211C903" w14:textId="2DA58C07" w:rsidR="002233A8" w:rsidRPr="009E6BAC" w:rsidRDefault="008B1BC6" w:rsidP="00FB26B9">
            <w:pPr>
              <w:tabs>
                <w:tab w:val="left" w:pos="7371"/>
              </w:tabs>
              <w:ind w:right="-1"/>
              <w:jc w:val="both"/>
              <w:rPr>
                <w:rFonts w:ascii="TimesNewRomanPSMT" w:hAnsi="TimesNewRomanPSMT" w:cs="TimesNewRomanPSMT"/>
                <w:szCs w:val="28"/>
                <w:lang w:val="es-ES"/>
              </w:rPr>
            </w:pPr>
            <w:r w:rsidRPr="008B1BC6">
              <w:rPr>
                <w:rFonts w:ascii="TimesNewRomanPSMT" w:hAnsi="TimesNewRomanPSMT" w:cs="TimesNewRomanPSMT"/>
                <w:szCs w:val="28"/>
                <w:lang w:val="es-ES"/>
              </w:rPr>
              <w:t>En el ámbito de la física cuántica, una partícula</w:t>
            </w:r>
            <w:r>
              <w:rPr>
                <w:rFonts w:ascii="TimesNewRomanPSMT" w:hAnsi="TimesNewRomanPSMT" w:cs="TimesNewRomanPSMT"/>
                <w:szCs w:val="28"/>
                <w:lang w:val="es-ES"/>
              </w:rPr>
              <w:t xml:space="preserve"> </w:t>
            </w:r>
            <w:r w:rsidRPr="008B1BC6">
              <w:rPr>
                <w:rFonts w:ascii="TimesNewRomanPSMT" w:hAnsi="TimesNewRomanPSMT" w:cs="TimesNewRomanPSMT"/>
                <w:szCs w:val="28"/>
                <w:lang w:val="es-ES"/>
              </w:rPr>
              <w:t>elemental también presenta características de una onda y puede comportarse como</w:t>
            </w:r>
            <w:r>
              <w:rPr>
                <w:rFonts w:ascii="TimesNewRomanPSMT" w:hAnsi="TimesNewRomanPSMT" w:cs="TimesNewRomanPSMT"/>
                <w:szCs w:val="28"/>
                <w:lang w:val="es-ES"/>
              </w:rPr>
              <w:t xml:space="preserve"> </w:t>
            </w:r>
            <w:r w:rsidRPr="008B1BC6">
              <w:rPr>
                <w:rFonts w:ascii="TimesNewRomanPSMT" w:hAnsi="TimesNewRomanPSMT" w:cs="TimesNewRomanPSMT"/>
                <w:szCs w:val="28"/>
                <w:lang w:val="es-ES"/>
              </w:rPr>
              <w:t xml:space="preserve">tal. </w:t>
            </w:r>
            <w:r>
              <w:rPr>
                <w:rFonts w:ascii="TimesNewRomanPSMT" w:hAnsi="TimesNewRomanPSMT" w:cs="TimesNewRomanPSMT"/>
                <w:szCs w:val="28"/>
                <w:lang w:val="es-ES"/>
              </w:rPr>
              <w:t>La mecánica cuántica dicta que su comportamiento puede describirse con un</w:t>
            </w:r>
            <w:r w:rsidR="00EC02D5">
              <w:rPr>
                <w:rFonts w:ascii="TimesNewRomanPSMT" w:hAnsi="TimesNewRomanPSMT" w:cs="TimesNewRomanPSMT"/>
                <w:szCs w:val="28"/>
                <w:lang w:val="es-ES"/>
              </w:rPr>
              <w:t xml:space="preserve"> recurso matemático llamado </w:t>
            </w:r>
            <w:r w:rsidR="00EC02D5" w:rsidRPr="00EC02D5">
              <w:rPr>
                <w:rFonts w:ascii="TimesNewRomanPSMT" w:hAnsi="TimesNewRomanPSMT" w:cs="TimesNewRomanPSMT"/>
                <w:i/>
                <w:szCs w:val="28"/>
                <w:lang w:val="es-ES"/>
              </w:rPr>
              <w:t>función de onda</w:t>
            </w:r>
            <w:r w:rsidR="00EC02D5">
              <w:rPr>
                <w:rFonts w:ascii="TimesNewRomanPSMT" w:hAnsi="TimesNewRomanPSMT" w:cs="TimesNewRomanPSMT"/>
                <w:szCs w:val="28"/>
                <w:lang w:val="es-ES"/>
              </w:rPr>
              <w:t xml:space="preserve">, que varía con </w:t>
            </w:r>
            <w:r w:rsidR="00FB26B9">
              <w:rPr>
                <w:rFonts w:ascii="TimesNewRomanPSMT" w:hAnsi="TimesNewRomanPSMT" w:cs="TimesNewRomanPSMT"/>
                <w:szCs w:val="28"/>
                <w:lang w:val="es-ES"/>
              </w:rPr>
              <w:t>la</w:t>
            </w:r>
            <w:r w:rsidR="00EC02D5">
              <w:rPr>
                <w:rFonts w:ascii="TimesNewRomanPSMT" w:hAnsi="TimesNewRomanPSMT" w:cs="TimesNewRomanPSMT"/>
                <w:szCs w:val="28"/>
                <w:lang w:val="es-ES"/>
              </w:rPr>
              <w:t xml:space="preserve"> posición y el tiempo. </w:t>
            </w:r>
            <w:r w:rsidR="00A203A7">
              <w:rPr>
                <w:rFonts w:ascii="TimesNewRomanPSMT" w:hAnsi="TimesNewRomanPSMT" w:cs="TimesNewRomanPSMT"/>
                <w:szCs w:val="28"/>
                <w:lang w:val="es-ES"/>
              </w:rPr>
              <w:t xml:space="preserve">Su amplitud (en realidad, su cuadrado) es una medida de la probabilidad de encontrar la partícula en un lugar dado. La barrera electrostática atenúa mucho la amplitud de la función de onda del núcleo con respecto al exterior, pero no la cancela </w:t>
            </w:r>
            <w:r w:rsidR="0098283A">
              <w:rPr>
                <w:rFonts w:ascii="TimesNewRomanPSMT" w:hAnsi="TimesNewRomanPSMT" w:cs="TimesNewRomanPSMT"/>
                <w:szCs w:val="28"/>
                <w:lang w:val="es-ES"/>
              </w:rPr>
              <w:t>del todo</w:t>
            </w:r>
            <w:r w:rsidR="00EC02D5">
              <w:rPr>
                <w:rFonts w:ascii="TimesNewRomanPSMT" w:hAnsi="TimesNewRomanPSMT" w:cs="TimesNewRomanPSMT"/>
                <w:szCs w:val="28"/>
                <w:lang w:val="es-ES"/>
              </w:rPr>
              <w:t>. Existe, por tanto, una probabilidad muy pequeña, pero no nula</w:t>
            </w:r>
            <w:r w:rsidR="0098283A">
              <w:rPr>
                <w:rFonts w:ascii="TimesNewRomanPSMT" w:hAnsi="TimesNewRomanPSMT" w:cs="TimesNewRomanPSMT"/>
                <w:szCs w:val="28"/>
                <w:lang w:val="es-ES"/>
              </w:rPr>
              <w:t xml:space="preserve"> y que crece con la energía</w:t>
            </w:r>
            <w:r w:rsidR="00EC02D5">
              <w:rPr>
                <w:rFonts w:ascii="TimesNewRomanPSMT" w:hAnsi="TimesNewRomanPSMT" w:cs="TimesNewRomanPSMT"/>
                <w:szCs w:val="28"/>
                <w:lang w:val="es-ES"/>
              </w:rPr>
              <w:t>, de encontrar el núcleo más allá de la</w:t>
            </w:r>
            <w:r w:rsidR="00875B29">
              <w:rPr>
                <w:rFonts w:ascii="TimesNewRomanPSMT" w:hAnsi="TimesNewRomanPSMT" w:cs="TimesNewRomanPSMT"/>
                <w:szCs w:val="28"/>
                <w:lang w:val="es-ES"/>
              </w:rPr>
              <w:t xml:space="preserve"> barrera</w:t>
            </w:r>
            <w:r w:rsidR="0098283A">
              <w:rPr>
                <w:rFonts w:ascii="TimesNewRomanPSMT" w:hAnsi="TimesNewRomanPSMT" w:cs="TimesNewRomanPSMT"/>
                <w:szCs w:val="28"/>
                <w:lang w:val="es-ES"/>
              </w:rPr>
              <w:t xml:space="preserve">. Gracias a este </w:t>
            </w:r>
            <w:r w:rsidR="00875B29">
              <w:rPr>
                <w:rFonts w:ascii="TimesNewRomanPSMT" w:hAnsi="TimesNewRomanPSMT" w:cs="TimesNewRomanPSMT"/>
                <w:szCs w:val="28"/>
                <w:lang w:val="es-ES"/>
              </w:rPr>
              <w:t>fenómeno</w:t>
            </w:r>
            <w:r w:rsidR="0098283A">
              <w:rPr>
                <w:rFonts w:ascii="TimesNewRomanPSMT" w:hAnsi="TimesNewRomanPSMT" w:cs="TimesNewRomanPSMT"/>
                <w:szCs w:val="28"/>
                <w:lang w:val="es-ES"/>
              </w:rPr>
              <w:t>,</w:t>
            </w:r>
            <w:r w:rsidR="00875B29">
              <w:rPr>
                <w:rFonts w:ascii="TimesNewRomanPSMT" w:hAnsi="TimesNewRomanPSMT" w:cs="TimesNewRomanPSMT"/>
                <w:szCs w:val="28"/>
                <w:lang w:val="es-ES"/>
              </w:rPr>
              <w:t xml:space="preserve"> conocido como </w:t>
            </w:r>
            <w:r w:rsidR="00A203A7" w:rsidRPr="00875B29">
              <w:rPr>
                <w:rFonts w:ascii="TimesNewRomanPSMT" w:hAnsi="TimesNewRomanPSMT" w:cs="TimesNewRomanPSMT"/>
                <w:i/>
                <w:szCs w:val="28"/>
                <w:lang w:val="es-ES"/>
              </w:rPr>
              <w:t>efecto túnel</w:t>
            </w:r>
            <w:r w:rsidR="0098283A">
              <w:rPr>
                <w:rFonts w:ascii="TimesNewRomanPSMT" w:hAnsi="TimesNewRomanPSMT" w:cs="TimesNewRomanPSMT"/>
                <w:szCs w:val="28"/>
                <w:lang w:val="es-ES"/>
              </w:rPr>
              <w:t xml:space="preserve">, la fusión nuclear es posible. La probabilidad de que ocurra es mayor en una región de energía </w:t>
            </w:r>
            <w:r w:rsidR="00FB26B9">
              <w:rPr>
                <w:rFonts w:ascii="TimesNewRomanPSMT" w:hAnsi="TimesNewRomanPSMT" w:cs="TimesNewRomanPSMT"/>
                <w:szCs w:val="28"/>
                <w:lang w:val="es-ES"/>
              </w:rPr>
              <w:t xml:space="preserve">o temperatura </w:t>
            </w:r>
            <w:r w:rsidR="0098283A">
              <w:rPr>
                <w:rFonts w:ascii="TimesNewRomanPSMT" w:hAnsi="TimesNewRomanPSMT" w:cs="TimesNewRomanPSMT"/>
                <w:szCs w:val="28"/>
                <w:lang w:val="es-ES"/>
              </w:rPr>
              <w:t>(el llamado pico de Gamow</w:t>
            </w:r>
            <w:r w:rsidR="00A203A7">
              <w:rPr>
                <w:rFonts w:ascii="TimesNewRomanPSMT" w:hAnsi="TimesNewRomanPSMT" w:cs="TimesNewRomanPSMT"/>
                <w:szCs w:val="28"/>
                <w:lang w:val="es-ES"/>
              </w:rPr>
              <w:t>)</w:t>
            </w:r>
            <w:r w:rsidR="00875B29">
              <w:rPr>
                <w:rFonts w:ascii="TimesNewRomanPSMT" w:hAnsi="TimesNewRomanPSMT" w:cs="TimesNewRomanPSMT"/>
                <w:szCs w:val="28"/>
                <w:lang w:val="es-ES"/>
              </w:rPr>
              <w:t xml:space="preserve"> </w:t>
            </w:r>
            <w:r w:rsidR="0098283A">
              <w:rPr>
                <w:rFonts w:ascii="TimesNewRomanPSMT" w:hAnsi="TimesNewRomanPSMT" w:cs="TimesNewRomanPSMT"/>
                <w:szCs w:val="28"/>
                <w:lang w:val="es-ES"/>
              </w:rPr>
              <w:t>fijada por l</w:t>
            </w:r>
            <w:r w:rsidR="00A203A7">
              <w:rPr>
                <w:rFonts w:ascii="TimesNewRomanPSMT" w:hAnsi="TimesNewRomanPSMT" w:cs="TimesNewRomanPSMT"/>
                <w:szCs w:val="28"/>
                <w:lang w:val="es-ES"/>
              </w:rPr>
              <w:t>a combinación de las dos funciones</w:t>
            </w:r>
            <w:r w:rsidR="0098283A">
              <w:rPr>
                <w:rFonts w:ascii="TimesNewRomanPSMT" w:hAnsi="TimesNewRomanPSMT" w:cs="TimesNewRomanPSMT"/>
                <w:szCs w:val="28"/>
                <w:lang w:val="es-ES"/>
              </w:rPr>
              <w:t xml:space="preserve"> exponenciales: la</w:t>
            </w:r>
            <w:r w:rsidR="00A203A7">
              <w:rPr>
                <w:rFonts w:ascii="TimesNewRomanPSMT" w:hAnsi="TimesNewRomanPSMT" w:cs="TimesNewRomanPSMT"/>
                <w:szCs w:val="28"/>
                <w:lang w:val="es-ES"/>
              </w:rPr>
              <w:t xml:space="preserve"> distribución de velocidades y </w:t>
            </w:r>
            <w:r w:rsidR="0098283A">
              <w:rPr>
                <w:rFonts w:ascii="TimesNewRomanPSMT" w:hAnsi="TimesNewRomanPSMT" w:cs="TimesNewRomanPSMT"/>
                <w:szCs w:val="28"/>
                <w:lang w:val="es-ES"/>
              </w:rPr>
              <w:t xml:space="preserve">la </w:t>
            </w:r>
            <w:r w:rsidR="00A203A7">
              <w:rPr>
                <w:rFonts w:ascii="TimesNewRomanPSMT" w:hAnsi="TimesNewRomanPSMT" w:cs="TimesNewRomanPSMT"/>
                <w:szCs w:val="28"/>
                <w:lang w:val="es-ES"/>
              </w:rPr>
              <w:t>probabilidad de atravesar la barrera.</w:t>
            </w:r>
          </w:p>
        </w:tc>
      </w:tr>
    </w:tbl>
    <w:p w14:paraId="7DC882B2" w14:textId="77777777" w:rsidR="00A71027" w:rsidRDefault="00A71027" w:rsidP="002233A8">
      <w:pPr>
        <w:tabs>
          <w:tab w:val="left" w:pos="7371"/>
        </w:tabs>
        <w:spacing w:after="0"/>
        <w:ind w:right="-1"/>
        <w:jc w:val="both"/>
        <w:rPr>
          <w:rFonts w:ascii="TimesNewRomanPSMT" w:hAnsi="TimesNewRomanPSMT" w:cs="TimesNewRomanPSMT"/>
          <w:sz w:val="28"/>
          <w:szCs w:val="28"/>
          <w:lang w:val="es-ES"/>
        </w:rPr>
      </w:pPr>
    </w:p>
    <w:p w14:paraId="5CA388B9" w14:textId="414C5826" w:rsidR="00487AC4" w:rsidRDefault="002E312B" w:rsidP="00876BB3">
      <w:pPr>
        <w:tabs>
          <w:tab w:val="left" w:pos="7371"/>
        </w:tabs>
        <w:spacing w:after="0"/>
        <w:ind w:left="142" w:right="-1" w:firstLine="284"/>
        <w:jc w:val="both"/>
        <w:rPr>
          <w:rFonts w:ascii="Times" w:hAnsi="Times" w:cs="Times"/>
          <w:sz w:val="28"/>
          <w:szCs w:val="28"/>
          <w:lang w:val="es-ES"/>
        </w:rPr>
      </w:pPr>
      <w:r>
        <w:rPr>
          <w:rFonts w:ascii="Times" w:hAnsi="Times" w:cs="Times"/>
          <w:sz w:val="28"/>
          <w:szCs w:val="28"/>
          <w:lang w:val="es-ES"/>
        </w:rPr>
        <w:t xml:space="preserve">El Sol es una estrella de tamaño medio, muy pequeña si la comparamos con las mayores estrellas que existen, cuya masa puede superar el centenar de masas solares. Sin embargo, el Sol es bastante mayor que </w:t>
      </w:r>
      <w:r w:rsidR="0026127B">
        <w:rPr>
          <w:rFonts w:ascii="Times" w:hAnsi="Times" w:cs="Times"/>
          <w:sz w:val="28"/>
          <w:szCs w:val="28"/>
          <w:lang w:val="es-ES"/>
        </w:rPr>
        <w:t>muchas</w:t>
      </w:r>
      <w:r>
        <w:rPr>
          <w:rFonts w:ascii="Times" w:hAnsi="Times" w:cs="Times"/>
          <w:sz w:val="28"/>
          <w:szCs w:val="28"/>
          <w:lang w:val="es-ES"/>
        </w:rPr>
        <w:t xml:space="preserve"> de las estrellas en la secuencia principal</w:t>
      </w:r>
      <w:r w:rsidR="000A73AD">
        <w:rPr>
          <w:rFonts w:ascii="Times" w:hAnsi="Times" w:cs="Times"/>
          <w:sz w:val="28"/>
          <w:szCs w:val="28"/>
          <w:lang w:val="es-ES"/>
        </w:rPr>
        <w:t>: las enanas rojas de clase M que son diez veces menos masivas.</w:t>
      </w:r>
      <w:r w:rsidR="00487AC4">
        <w:rPr>
          <w:rFonts w:ascii="Times" w:hAnsi="Times" w:cs="Times"/>
          <w:sz w:val="28"/>
          <w:szCs w:val="28"/>
          <w:lang w:val="es-ES"/>
        </w:rPr>
        <w:t xml:space="preserve"> De acuerdo a su luminosidad y a la temperatura en su superficie, el Sol es una estrella de tipo espectral G, </w:t>
      </w:r>
      <w:r w:rsidR="00170043">
        <w:rPr>
          <w:rFonts w:ascii="Times" w:hAnsi="Times" w:cs="Times"/>
          <w:sz w:val="28"/>
          <w:szCs w:val="28"/>
          <w:lang w:val="es-ES"/>
        </w:rPr>
        <w:t>má</w:t>
      </w:r>
      <w:r w:rsidR="00487AC4">
        <w:rPr>
          <w:rFonts w:ascii="Times" w:hAnsi="Times" w:cs="Times"/>
          <w:sz w:val="28"/>
          <w:szCs w:val="28"/>
          <w:lang w:val="es-ES"/>
        </w:rPr>
        <w:t>s o menos como una de cada trece estrellas en la secuencia principal de acuerdo a las observaciones en la región cercana al sistema solar.</w:t>
      </w:r>
    </w:p>
    <w:p w14:paraId="587B386A" w14:textId="77777777" w:rsidR="006B2E27" w:rsidRDefault="00FD383B" w:rsidP="006B2E27">
      <w:pPr>
        <w:tabs>
          <w:tab w:val="left" w:pos="7371"/>
        </w:tabs>
        <w:spacing w:after="0"/>
        <w:ind w:left="142" w:right="-1" w:firstLine="284"/>
        <w:jc w:val="both"/>
        <w:rPr>
          <w:rFonts w:ascii="Times" w:hAnsi="Times" w:cs="Times"/>
          <w:sz w:val="28"/>
          <w:szCs w:val="28"/>
          <w:lang w:val="es-ES"/>
        </w:rPr>
      </w:pPr>
      <w:r>
        <w:rPr>
          <w:rFonts w:ascii="Times" w:hAnsi="Times" w:cs="Times"/>
          <w:sz w:val="28"/>
          <w:szCs w:val="28"/>
          <w:lang w:val="es-ES"/>
        </w:rPr>
        <w:t>Como cualquier estrella, el Sol nació gracias al colapso gravitatorio de una nube de gas, un proceso que comenzó hace unos 4.600 millones de años y que también originó el resto del sistema solar, incluyendo sus planetas.</w:t>
      </w:r>
      <w:r w:rsidR="00103D7A">
        <w:rPr>
          <w:rFonts w:ascii="Times" w:hAnsi="Times" w:cs="Times"/>
          <w:sz w:val="28"/>
          <w:szCs w:val="28"/>
          <w:lang w:val="es-ES"/>
        </w:rPr>
        <w:t xml:space="preserve"> La composición química inicial del Sol era similar a la primordial, dominada por el hidrógeno y el helio. Sin embargo, al formarse el Sol incorporó materia procesada en estrellas de generaciones anteriores</w:t>
      </w:r>
      <w:r w:rsidR="00E87086">
        <w:rPr>
          <w:rFonts w:ascii="Times" w:hAnsi="Times" w:cs="Times"/>
          <w:sz w:val="28"/>
          <w:szCs w:val="28"/>
          <w:lang w:val="es-ES"/>
        </w:rPr>
        <w:t>. Contenía así algo menos de hidrógeno</w:t>
      </w:r>
      <w:r w:rsidR="00534BB7">
        <w:rPr>
          <w:rFonts w:ascii="Times" w:hAnsi="Times" w:cs="Times"/>
          <w:sz w:val="28"/>
          <w:szCs w:val="28"/>
          <w:lang w:val="es-ES"/>
        </w:rPr>
        <w:t xml:space="preserve"> (un 71%) y un poco más de helio (algo más del 27%), y al mismo tiempo incluía un 1,5% de </w:t>
      </w:r>
      <w:r w:rsidR="00534BB7" w:rsidRPr="00881040">
        <w:rPr>
          <w:rFonts w:ascii="Times" w:hAnsi="Times" w:cs="Times"/>
          <w:i/>
          <w:sz w:val="28"/>
          <w:szCs w:val="28"/>
          <w:lang w:val="es-ES"/>
        </w:rPr>
        <w:t>metales</w:t>
      </w:r>
      <w:r w:rsidR="00534BB7">
        <w:rPr>
          <w:rFonts w:ascii="Times" w:hAnsi="Times" w:cs="Times"/>
          <w:sz w:val="28"/>
          <w:szCs w:val="28"/>
          <w:lang w:val="es-ES"/>
        </w:rPr>
        <w:t xml:space="preserve">, que en la jerga </w:t>
      </w:r>
      <w:r w:rsidR="00881040">
        <w:rPr>
          <w:rFonts w:ascii="Times" w:hAnsi="Times" w:cs="Times"/>
          <w:sz w:val="28"/>
          <w:szCs w:val="28"/>
          <w:lang w:val="es-ES"/>
        </w:rPr>
        <w:t>de los astrofísicos se refier</w:t>
      </w:r>
      <w:r w:rsidR="00D57C01">
        <w:rPr>
          <w:rFonts w:ascii="Times" w:hAnsi="Times" w:cs="Times"/>
          <w:sz w:val="28"/>
          <w:szCs w:val="28"/>
          <w:lang w:val="es-ES"/>
        </w:rPr>
        <w:t>e</w:t>
      </w:r>
      <w:r w:rsidR="00881040">
        <w:rPr>
          <w:rFonts w:ascii="Times" w:hAnsi="Times" w:cs="Times"/>
          <w:sz w:val="28"/>
          <w:szCs w:val="28"/>
          <w:lang w:val="es-ES"/>
        </w:rPr>
        <w:t xml:space="preserve"> a cualquier elemento más pesado que el helio.</w:t>
      </w:r>
    </w:p>
    <w:p w14:paraId="75EA7990" w14:textId="3F7A12CE" w:rsidR="006B2E27" w:rsidRDefault="006B2E27" w:rsidP="006B2E27">
      <w:pPr>
        <w:tabs>
          <w:tab w:val="left" w:pos="7371"/>
        </w:tabs>
        <w:spacing w:after="0"/>
        <w:ind w:left="142" w:right="-1" w:firstLine="284"/>
        <w:jc w:val="both"/>
        <w:rPr>
          <w:rFonts w:ascii="Times" w:hAnsi="Times" w:cs="Times"/>
          <w:sz w:val="28"/>
          <w:szCs w:val="28"/>
          <w:lang w:val="es-ES"/>
        </w:rPr>
      </w:pPr>
      <w:r>
        <w:rPr>
          <w:rFonts w:ascii="Times" w:hAnsi="Times" w:cs="Times"/>
          <w:sz w:val="28"/>
          <w:szCs w:val="28"/>
          <w:lang w:val="es-ES"/>
        </w:rPr>
        <w:t>La contracción provocada por la gravedad siguió calentando el interior del Sol</w:t>
      </w:r>
      <w:r w:rsidR="00F06615">
        <w:rPr>
          <w:rFonts w:ascii="Times" w:hAnsi="Times" w:cs="Times"/>
          <w:sz w:val="28"/>
          <w:szCs w:val="28"/>
          <w:lang w:val="es-ES"/>
        </w:rPr>
        <w:t xml:space="preserve"> hasta alcanzar una temperatura del orden de diez millones de grados. En ese momento las reacciones termonucleares de fus</w:t>
      </w:r>
      <w:r w:rsidR="00237107">
        <w:rPr>
          <w:rFonts w:ascii="Times" w:hAnsi="Times" w:cs="Times"/>
          <w:sz w:val="28"/>
          <w:szCs w:val="28"/>
          <w:lang w:val="es-ES"/>
        </w:rPr>
        <w:t>ión comenzaron a ser efectivas e</w:t>
      </w:r>
      <w:r w:rsidR="00F06615">
        <w:rPr>
          <w:rFonts w:ascii="Times" w:hAnsi="Times" w:cs="Times"/>
          <w:sz w:val="28"/>
          <w:szCs w:val="28"/>
          <w:lang w:val="es-ES"/>
        </w:rPr>
        <w:t>n el núcleo de la estrella</w:t>
      </w:r>
      <w:r w:rsidR="00237107">
        <w:rPr>
          <w:rFonts w:ascii="Times" w:hAnsi="Times" w:cs="Times"/>
          <w:sz w:val="28"/>
          <w:szCs w:val="28"/>
          <w:lang w:val="es-ES"/>
        </w:rPr>
        <w:t>, proporcionando un aporte extra de energía que frenó el colapso gravitatorio del Sol y lo situó en la secuencia principal</w:t>
      </w:r>
      <w:r w:rsidR="00014CB1">
        <w:rPr>
          <w:rFonts w:ascii="Times" w:hAnsi="Times" w:cs="Times"/>
          <w:sz w:val="28"/>
          <w:szCs w:val="28"/>
          <w:lang w:val="es-ES"/>
        </w:rPr>
        <w:t>. Durante esta fase, que corresponde a un 90% de la vida de nuestra estrella, una parte del hidrógeno del núcleo solar se convierte en helio. Esta etapa de equilibrio continúa hoy en día y todavía segu</w:t>
      </w:r>
      <w:r w:rsidR="00251B58">
        <w:rPr>
          <w:rFonts w:ascii="Times" w:hAnsi="Times" w:cs="Times"/>
          <w:sz w:val="28"/>
          <w:szCs w:val="28"/>
          <w:lang w:val="es-ES"/>
        </w:rPr>
        <w:t>i</w:t>
      </w:r>
      <w:r w:rsidR="00014CB1">
        <w:rPr>
          <w:rFonts w:ascii="Times" w:hAnsi="Times" w:cs="Times"/>
          <w:sz w:val="28"/>
          <w:szCs w:val="28"/>
          <w:lang w:val="es-ES"/>
        </w:rPr>
        <w:t>rá durante unos cinco mil millones de años más.</w:t>
      </w:r>
    </w:p>
    <w:p w14:paraId="797C6A82" w14:textId="19A8ED79" w:rsidR="00477CF2" w:rsidRPr="00CF56C2" w:rsidRDefault="00BA6CFD" w:rsidP="00477CF2">
      <w:pPr>
        <w:tabs>
          <w:tab w:val="left" w:pos="7371"/>
        </w:tabs>
        <w:spacing w:after="0"/>
        <w:ind w:left="142" w:right="-1" w:firstLine="284"/>
        <w:jc w:val="both"/>
        <w:rPr>
          <w:rFonts w:ascii="Times" w:hAnsi="Times" w:cs="Times"/>
          <w:sz w:val="28"/>
          <w:szCs w:val="28"/>
          <w:lang w:val="es-ES"/>
        </w:rPr>
      </w:pPr>
      <w:r w:rsidRPr="00CF56C2">
        <w:rPr>
          <w:rFonts w:ascii="Times" w:hAnsi="Times" w:cs="Times"/>
          <w:sz w:val="28"/>
          <w:szCs w:val="28"/>
          <w:lang w:val="es-ES"/>
        </w:rPr>
        <w:t xml:space="preserve">Cuando describíamos la estabilidad de los núcleos atómicos, vimos que la unión o fusión de </w:t>
      </w:r>
      <w:r w:rsidR="00710E15" w:rsidRPr="00CF56C2">
        <w:rPr>
          <w:rFonts w:ascii="Times" w:hAnsi="Times" w:cs="Times"/>
          <w:sz w:val="28"/>
          <w:szCs w:val="28"/>
          <w:lang w:val="es-ES"/>
        </w:rPr>
        <w:t xml:space="preserve">nucleidos ligeros </w:t>
      </w:r>
      <w:r w:rsidR="00BE1AD1" w:rsidRPr="00CF56C2">
        <w:rPr>
          <w:rFonts w:ascii="Times" w:hAnsi="Times" w:cs="Times"/>
          <w:sz w:val="28"/>
          <w:szCs w:val="28"/>
          <w:lang w:val="es-ES"/>
        </w:rPr>
        <w:t>libera</w:t>
      </w:r>
      <w:r w:rsidR="00710E15" w:rsidRPr="00CF56C2">
        <w:rPr>
          <w:rFonts w:ascii="Times" w:hAnsi="Times" w:cs="Times"/>
          <w:sz w:val="28"/>
          <w:szCs w:val="28"/>
          <w:lang w:val="es-ES"/>
        </w:rPr>
        <w:t xml:space="preserve"> energía porque da lugar a </w:t>
      </w:r>
      <w:r w:rsidR="00020860">
        <w:rPr>
          <w:rFonts w:ascii="Times" w:hAnsi="Times" w:cs="Times"/>
          <w:sz w:val="28"/>
          <w:szCs w:val="28"/>
          <w:lang w:val="es-ES"/>
        </w:rPr>
        <w:t>otros</w:t>
      </w:r>
      <w:r w:rsidR="00710E15" w:rsidRPr="00CF56C2">
        <w:rPr>
          <w:rFonts w:ascii="Times" w:hAnsi="Times" w:cs="Times"/>
          <w:sz w:val="28"/>
          <w:szCs w:val="28"/>
          <w:lang w:val="es-ES"/>
        </w:rPr>
        <w:t xml:space="preserve"> más estables.</w:t>
      </w:r>
      <w:r w:rsidR="00D03D97" w:rsidRPr="00CF56C2">
        <w:rPr>
          <w:rFonts w:ascii="Times" w:hAnsi="Times" w:cs="Times"/>
          <w:sz w:val="28"/>
          <w:szCs w:val="28"/>
          <w:lang w:val="es-ES"/>
        </w:rPr>
        <w:t xml:space="preserve"> </w:t>
      </w:r>
      <w:r w:rsidR="00BE1AD1" w:rsidRPr="00CF56C2">
        <w:rPr>
          <w:rFonts w:ascii="Times" w:hAnsi="Times" w:cs="Times"/>
          <w:sz w:val="28"/>
          <w:szCs w:val="28"/>
          <w:lang w:val="es-ES"/>
        </w:rPr>
        <w:t>Siendo el elemento más abundante del universo, no sorprende que la fusión nuclear en las estrellas comience por el hidrógeno</w:t>
      </w:r>
      <w:r w:rsidR="000E6EF0">
        <w:rPr>
          <w:rFonts w:ascii="Times" w:hAnsi="Times" w:cs="Times"/>
          <w:sz w:val="28"/>
          <w:szCs w:val="28"/>
          <w:lang w:val="es-ES"/>
        </w:rPr>
        <w:t>,</w:t>
      </w:r>
      <w:r w:rsidR="00721D09" w:rsidRPr="00CF56C2">
        <w:rPr>
          <w:rFonts w:ascii="Times" w:hAnsi="Times" w:cs="Times"/>
          <w:sz w:val="28"/>
          <w:szCs w:val="28"/>
          <w:lang w:val="es-ES"/>
        </w:rPr>
        <w:t xml:space="preserve"> y ya en 1920 </w:t>
      </w:r>
      <w:r w:rsidR="00721D09" w:rsidRPr="00CF56C2">
        <w:rPr>
          <w:rFonts w:ascii="TimesNewRomanPSMT" w:hAnsi="TimesNewRomanPSMT" w:cs="TimesNewRomanPSMT"/>
          <w:sz w:val="28"/>
          <w:szCs w:val="28"/>
        </w:rPr>
        <w:t xml:space="preserve">sir Arthur Eddington (1882-1944) </w:t>
      </w:r>
      <w:r w:rsidR="001D2C0D" w:rsidRPr="00CF56C2">
        <w:rPr>
          <w:rFonts w:ascii="TimesNewRomanPSMT" w:hAnsi="TimesNewRomanPSMT" w:cs="TimesNewRomanPSMT"/>
          <w:sz w:val="28"/>
          <w:szCs w:val="28"/>
        </w:rPr>
        <w:t>sugi</w:t>
      </w:r>
      <w:r w:rsidR="00721D09" w:rsidRPr="00CF56C2">
        <w:rPr>
          <w:rFonts w:ascii="TimesNewRomanPSMT" w:hAnsi="TimesNewRomanPSMT" w:cs="TimesNewRomanPSMT"/>
          <w:sz w:val="28"/>
          <w:szCs w:val="28"/>
        </w:rPr>
        <w:t>rió que</w:t>
      </w:r>
      <w:r w:rsidR="001D2C0D" w:rsidRPr="00CF56C2">
        <w:rPr>
          <w:rFonts w:ascii="TimesNewRomanPSMT" w:hAnsi="TimesNewRomanPSMT" w:cs="TimesNewRomanPSMT"/>
          <w:sz w:val="28"/>
          <w:szCs w:val="28"/>
        </w:rPr>
        <w:t xml:space="preserve"> el calor del Sol prov</w:t>
      </w:r>
      <w:r w:rsidR="00101512">
        <w:rPr>
          <w:rFonts w:ascii="TimesNewRomanPSMT" w:hAnsi="TimesNewRomanPSMT" w:cs="TimesNewRomanPSMT"/>
          <w:sz w:val="28"/>
          <w:szCs w:val="28"/>
        </w:rPr>
        <w:t>enía</w:t>
      </w:r>
      <w:r w:rsidR="001D2C0D" w:rsidRPr="00CF56C2">
        <w:rPr>
          <w:rFonts w:ascii="TimesNewRomanPSMT" w:hAnsi="TimesNewRomanPSMT" w:cs="TimesNewRomanPSMT"/>
          <w:sz w:val="28"/>
          <w:szCs w:val="28"/>
        </w:rPr>
        <w:t xml:space="preserve"> de la transformación de hidrógeno en helio. </w:t>
      </w:r>
      <w:r w:rsidR="00BE1AD1" w:rsidRPr="00CF56C2">
        <w:rPr>
          <w:rFonts w:ascii="Times" w:hAnsi="Times" w:cs="Times"/>
          <w:sz w:val="28"/>
          <w:szCs w:val="28"/>
          <w:lang w:val="es-ES"/>
        </w:rPr>
        <w:t xml:space="preserve">Sin embargo, que la fusión de núcleos de hidrógeno (protones) </w:t>
      </w:r>
      <w:r w:rsidR="00BE1AD1" w:rsidRPr="00CF56C2">
        <w:rPr>
          <w:rFonts w:ascii="Times" w:hAnsi="Times" w:cs="Times"/>
          <w:sz w:val="28"/>
          <w:szCs w:val="28"/>
        </w:rPr>
        <w:t>pueda ocurrir proporcionando energía</w:t>
      </w:r>
      <w:r w:rsidR="0035293A" w:rsidRPr="00CF56C2">
        <w:rPr>
          <w:rFonts w:ascii="Times" w:hAnsi="Times" w:cs="Times"/>
          <w:sz w:val="28"/>
          <w:szCs w:val="28"/>
        </w:rPr>
        <w:t xml:space="preserve"> </w:t>
      </w:r>
      <w:r w:rsidR="006B2E27" w:rsidRPr="00CF56C2">
        <w:rPr>
          <w:rFonts w:ascii="Times" w:hAnsi="Times" w:cs="Times"/>
          <w:sz w:val="28"/>
          <w:szCs w:val="28"/>
        </w:rPr>
        <w:t>no signific</w:t>
      </w:r>
      <w:r w:rsidR="00196908">
        <w:rPr>
          <w:rFonts w:ascii="Times" w:hAnsi="Times" w:cs="Times"/>
          <w:sz w:val="28"/>
          <w:szCs w:val="28"/>
        </w:rPr>
        <w:t>a que suceda siempre. Para unir</w:t>
      </w:r>
      <w:r w:rsidR="0035293A" w:rsidRPr="00CF56C2">
        <w:rPr>
          <w:rFonts w:ascii="Times" w:hAnsi="Times" w:cs="Times"/>
          <w:sz w:val="28"/>
          <w:szCs w:val="28"/>
        </w:rPr>
        <w:t>los</w:t>
      </w:r>
      <w:r w:rsidR="006B2E27" w:rsidRPr="00CF56C2">
        <w:rPr>
          <w:rFonts w:ascii="Times" w:hAnsi="Times" w:cs="Times"/>
          <w:sz w:val="28"/>
          <w:szCs w:val="28"/>
        </w:rPr>
        <w:t xml:space="preserve"> hay que vencer la repulsión entre partículas con la misma carga positiva</w:t>
      </w:r>
      <w:r w:rsidR="0035293A" w:rsidRPr="00CF56C2">
        <w:rPr>
          <w:rFonts w:ascii="Times" w:hAnsi="Times" w:cs="Times"/>
          <w:sz w:val="28"/>
          <w:szCs w:val="28"/>
        </w:rPr>
        <w:t xml:space="preserve">. </w:t>
      </w:r>
      <w:r w:rsidR="00547076" w:rsidRPr="00CF56C2">
        <w:rPr>
          <w:rFonts w:ascii="Times" w:hAnsi="Times" w:cs="Times"/>
          <w:sz w:val="28"/>
          <w:szCs w:val="28"/>
        </w:rPr>
        <w:t>Esta</w:t>
      </w:r>
      <w:r w:rsidR="0035293A" w:rsidRPr="00CF56C2">
        <w:rPr>
          <w:rFonts w:ascii="Times" w:hAnsi="Times" w:cs="Times"/>
          <w:sz w:val="28"/>
          <w:szCs w:val="28"/>
        </w:rPr>
        <w:t xml:space="preserve"> </w:t>
      </w:r>
      <w:r w:rsidR="0035293A" w:rsidRPr="00CF56C2">
        <w:rPr>
          <w:rFonts w:ascii="Times" w:hAnsi="Times" w:cs="Times"/>
          <w:i/>
          <w:sz w:val="28"/>
          <w:szCs w:val="28"/>
        </w:rPr>
        <w:t>barrera</w:t>
      </w:r>
      <w:r w:rsidR="00E12525" w:rsidRPr="00CF56C2">
        <w:rPr>
          <w:rFonts w:ascii="Times" w:hAnsi="Times" w:cs="Times"/>
          <w:i/>
          <w:sz w:val="28"/>
          <w:szCs w:val="28"/>
        </w:rPr>
        <w:t xml:space="preserve"> electrostática</w:t>
      </w:r>
      <w:r w:rsidR="00E12525" w:rsidRPr="00CF56C2">
        <w:rPr>
          <w:rFonts w:ascii="Times" w:hAnsi="Times" w:cs="Times"/>
          <w:sz w:val="28"/>
          <w:szCs w:val="28"/>
        </w:rPr>
        <w:t xml:space="preserve"> solo puede superarse, en primer lugar, gracias a</w:t>
      </w:r>
      <w:r w:rsidR="006B2E27" w:rsidRPr="00CF56C2">
        <w:rPr>
          <w:rFonts w:ascii="Times" w:hAnsi="Times" w:cs="Times"/>
          <w:sz w:val="28"/>
          <w:szCs w:val="28"/>
        </w:rPr>
        <w:t xml:space="preserve"> una temperatura lo suficientemente alta </w:t>
      </w:r>
      <w:r w:rsidR="00477CF2" w:rsidRPr="00CF56C2">
        <w:rPr>
          <w:rFonts w:ascii="Times" w:hAnsi="Times" w:cs="Times"/>
          <w:sz w:val="28"/>
          <w:szCs w:val="28"/>
        </w:rPr>
        <w:t xml:space="preserve">(millones de grados) </w:t>
      </w:r>
      <w:r w:rsidR="006B2E27" w:rsidRPr="00CF56C2">
        <w:rPr>
          <w:rFonts w:ascii="Times" w:hAnsi="Times" w:cs="Times"/>
          <w:sz w:val="28"/>
          <w:szCs w:val="28"/>
        </w:rPr>
        <w:t>para que los protones se muevan tan rápido que sea probable que se encuentren lo bastante cerca</w:t>
      </w:r>
      <w:r w:rsidR="00E12525" w:rsidRPr="00CF56C2">
        <w:rPr>
          <w:rFonts w:ascii="Times" w:hAnsi="Times" w:cs="Times"/>
          <w:sz w:val="28"/>
          <w:szCs w:val="28"/>
        </w:rPr>
        <w:t>.</w:t>
      </w:r>
      <w:r w:rsidR="00477CF2" w:rsidRPr="00CF56C2">
        <w:rPr>
          <w:rFonts w:ascii="Times" w:hAnsi="Times" w:cs="Times"/>
          <w:sz w:val="28"/>
          <w:szCs w:val="28"/>
        </w:rPr>
        <w:t xml:space="preserve"> </w:t>
      </w:r>
      <w:r w:rsidR="0048498F" w:rsidRPr="00CF56C2">
        <w:rPr>
          <w:rFonts w:ascii="Times" w:hAnsi="Times" w:cs="Times"/>
          <w:sz w:val="28"/>
          <w:szCs w:val="28"/>
        </w:rPr>
        <w:t>Incluso así, la energía cinética media de los protones no es suficiente para vencer la barrera</w:t>
      </w:r>
      <w:r w:rsidR="00EE7577" w:rsidRPr="00CF56C2">
        <w:rPr>
          <w:rFonts w:ascii="Times" w:hAnsi="Times" w:cs="Times"/>
          <w:sz w:val="28"/>
          <w:szCs w:val="28"/>
        </w:rPr>
        <w:t xml:space="preserve">. La fusión solo es posible gracias a una de las consecuencias de la mecánica cuántica: la existencia de una probabilidad pequeñísima, pero no nula, de superar la barrera por el llamado </w:t>
      </w:r>
      <w:r w:rsidR="00EE7577" w:rsidRPr="00CF56C2">
        <w:rPr>
          <w:rFonts w:ascii="Times" w:hAnsi="Times" w:cs="Times"/>
          <w:i/>
          <w:sz w:val="28"/>
          <w:szCs w:val="28"/>
        </w:rPr>
        <w:t>efecto túnel</w:t>
      </w:r>
      <w:r w:rsidR="00EE7577" w:rsidRPr="00CF56C2">
        <w:rPr>
          <w:rFonts w:ascii="Times" w:hAnsi="Times" w:cs="Times"/>
          <w:sz w:val="28"/>
          <w:szCs w:val="28"/>
        </w:rPr>
        <w:t>.</w:t>
      </w:r>
      <w:r w:rsidR="0048498F" w:rsidRPr="00CF56C2">
        <w:rPr>
          <w:rFonts w:ascii="Times" w:hAnsi="Times" w:cs="Times"/>
          <w:sz w:val="28"/>
          <w:szCs w:val="28"/>
        </w:rPr>
        <w:t xml:space="preserve"> </w:t>
      </w:r>
    </w:p>
    <w:p w14:paraId="77A14CB1" w14:textId="77777777" w:rsidR="00196908" w:rsidRDefault="00672E57" w:rsidP="00196908">
      <w:pPr>
        <w:tabs>
          <w:tab w:val="left" w:pos="7371"/>
        </w:tabs>
        <w:spacing w:after="0"/>
        <w:ind w:left="142" w:right="-1" w:firstLine="284"/>
        <w:jc w:val="both"/>
        <w:rPr>
          <w:rFonts w:ascii="TimesNewRomanPSMT" w:hAnsi="TimesNewRomanPSMT" w:cs="TimesNewRomanPSMT"/>
          <w:sz w:val="28"/>
          <w:szCs w:val="28"/>
        </w:rPr>
      </w:pPr>
      <w:r w:rsidRPr="008031DE">
        <w:rPr>
          <w:rFonts w:ascii="Times" w:hAnsi="Times" w:cs="Times"/>
          <w:sz w:val="28"/>
          <w:szCs w:val="28"/>
        </w:rPr>
        <w:t>El primer paso de la fusión del hidrógeno podría ser el más simple: combinar dos protones</w:t>
      </w:r>
      <w:r w:rsidR="00564C00" w:rsidRPr="008031DE">
        <w:rPr>
          <w:rFonts w:ascii="Times" w:hAnsi="Times" w:cs="Times"/>
          <w:sz w:val="28"/>
          <w:szCs w:val="28"/>
        </w:rPr>
        <w:t xml:space="preserve"> para formar un núcleo de helio-2</w:t>
      </w:r>
      <w:r w:rsidR="006E3AAD">
        <w:rPr>
          <w:rFonts w:ascii="Times" w:hAnsi="Times" w:cs="Times"/>
          <w:sz w:val="28"/>
          <w:szCs w:val="28"/>
        </w:rPr>
        <w:t xml:space="preserve">, que no </w:t>
      </w:r>
      <w:r w:rsidR="006E3AAD" w:rsidRPr="008031DE">
        <w:rPr>
          <w:rFonts w:ascii="Times" w:hAnsi="Times" w:cs="Times"/>
          <w:sz w:val="28"/>
          <w:szCs w:val="28"/>
        </w:rPr>
        <w:t>contiene neutrones</w:t>
      </w:r>
      <w:r w:rsidR="00564C00" w:rsidRPr="008031DE">
        <w:rPr>
          <w:rFonts w:ascii="Times" w:hAnsi="Times" w:cs="Times"/>
          <w:sz w:val="28"/>
          <w:szCs w:val="28"/>
        </w:rPr>
        <w:t xml:space="preserve">. Sin embargo, el núcleo de </w:t>
      </w:r>
      <w:r w:rsidR="00564C00" w:rsidRPr="008031DE">
        <w:rPr>
          <w:rFonts w:ascii="Times" w:hAnsi="Times" w:cs="Times"/>
          <w:sz w:val="28"/>
          <w:szCs w:val="28"/>
          <w:vertAlign w:val="superscript"/>
        </w:rPr>
        <w:t>2</w:t>
      </w:r>
      <w:r w:rsidR="00564C00" w:rsidRPr="008031DE">
        <w:rPr>
          <w:rFonts w:ascii="Times" w:hAnsi="Times" w:cs="Times"/>
          <w:sz w:val="28"/>
          <w:szCs w:val="28"/>
        </w:rPr>
        <w:t>He n</w:t>
      </w:r>
      <w:r w:rsidR="006E3AAD">
        <w:rPr>
          <w:rFonts w:ascii="Times" w:hAnsi="Times" w:cs="Times"/>
          <w:sz w:val="28"/>
          <w:szCs w:val="28"/>
        </w:rPr>
        <w:t>o</w:t>
      </w:r>
      <w:r w:rsidR="00564C00" w:rsidRPr="008031DE">
        <w:rPr>
          <w:rFonts w:ascii="Times" w:hAnsi="Times" w:cs="Times"/>
          <w:sz w:val="28"/>
          <w:szCs w:val="28"/>
        </w:rPr>
        <w:t xml:space="preserve"> es estable, por lo que la fusión del hidrógeno debe iniciarse de otra manera.</w:t>
      </w:r>
      <w:r w:rsidR="001D2C0D" w:rsidRPr="008031DE">
        <w:rPr>
          <w:rFonts w:ascii="Times" w:hAnsi="Times" w:cs="Times"/>
          <w:sz w:val="28"/>
          <w:szCs w:val="28"/>
        </w:rPr>
        <w:t xml:space="preserve"> El proceso </w:t>
      </w:r>
      <w:r w:rsidR="001D2C0D" w:rsidRPr="008031DE">
        <w:rPr>
          <w:rFonts w:ascii="TimesNewRomanPSMT" w:hAnsi="TimesNewRomanPSMT" w:cs="TimesNewRomanPSMT"/>
          <w:sz w:val="28"/>
          <w:szCs w:val="28"/>
        </w:rPr>
        <w:t>tiene lugar a través de la conversión de cuatro núcleos de hidrógeno en uno de helio-4 y puede proporcionar energía porque este último tiene una masa que es aproximadamente un 0,7% más pequeña que la suma de las masas de los cuatro protones iniciales.</w:t>
      </w:r>
    </w:p>
    <w:p w14:paraId="63FCFC58" w14:textId="77777777" w:rsidR="00196908" w:rsidRDefault="00520697" w:rsidP="00196908">
      <w:pPr>
        <w:keepNext/>
        <w:tabs>
          <w:tab w:val="left" w:pos="7371"/>
        </w:tabs>
        <w:spacing w:after="0"/>
        <w:ind w:left="142" w:right="-1" w:firstLine="284"/>
        <w:jc w:val="both"/>
      </w:pPr>
      <w:r>
        <w:rPr>
          <w:rFonts w:ascii="TimesNewRomanPSMT" w:hAnsi="TimesNewRomanPSMT" w:cs="TimesNewRomanPSMT"/>
          <w:noProof/>
          <w:sz w:val="28"/>
          <w:szCs w:val="28"/>
          <w:lang w:val="es-ES" w:eastAsia="es-ES"/>
        </w:rPr>
        <w:drawing>
          <wp:inline distT="0" distB="0" distL="0" distR="0" wp14:anchorId="792082E7" wp14:editId="7949F621">
            <wp:extent cx="3705538" cy="2837344"/>
            <wp:effectExtent l="0" t="0" r="3175"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_to_4he.png"/>
                    <pic:cNvPicPr/>
                  </pic:nvPicPr>
                  <pic:blipFill>
                    <a:blip r:embed="rId9">
                      <a:extLst>
                        <a:ext uri="{28A0092B-C50C-407E-A947-70E740481C1C}">
                          <a14:useLocalDpi xmlns:a14="http://schemas.microsoft.com/office/drawing/2010/main" val="0"/>
                        </a:ext>
                      </a:extLst>
                    </a:blip>
                    <a:stretch>
                      <a:fillRect/>
                    </a:stretch>
                  </pic:blipFill>
                  <pic:spPr>
                    <a:xfrm>
                      <a:off x="0" y="0"/>
                      <a:ext cx="3705538" cy="2837344"/>
                    </a:xfrm>
                    <a:prstGeom prst="rect">
                      <a:avLst/>
                    </a:prstGeom>
                  </pic:spPr>
                </pic:pic>
              </a:graphicData>
            </a:graphic>
          </wp:inline>
        </w:drawing>
      </w:r>
    </w:p>
    <w:p w14:paraId="106DE0D4" w14:textId="642536B5" w:rsidR="00196908" w:rsidRPr="00196908" w:rsidRDefault="00196908" w:rsidP="00E90161">
      <w:pPr>
        <w:pStyle w:val="Epgrafe"/>
        <w:jc w:val="center"/>
        <w:rPr>
          <w:rFonts w:ascii="Times New Roman" w:hAnsi="Times New Roman" w:cs="Times New Roman"/>
          <w:b w:val="0"/>
          <w:color w:val="auto"/>
          <w:sz w:val="20"/>
          <w:szCs w:val="20"/>
        </w:rPr>
      </w:pPr>
      <w:r w:rsidRPr="00196908">
        <w:rPr>
          <w:rFonts w:ascii="Times New Roman" w:hAnsi="Times New Roman" w:cs="Times New Roman"/>
          <w:b w:val="0"/>
          <w:color w:val="auto"/>
          <w:sz w:val="20"/>
          <w:szCs w:val="20"/>
        </w:rPr>
        <w:t xml:space="preserve">Figura </w:t>
      </w:r>
      <w:r w:rsidRPr="00196908">
        <w:rPr>
          <w:rFonts w:ascii="Times New Roman" w:hAnsi="Times New Roman" w:cs="Times New Roman"/>
          <w:b w:val="0"/>
          <w:color w:val="auto"/>
          <w:sz w:val="20"/>
          <w:szCs w:val="20"/>
        </w:rPr>
        <w:fldChar w:fldCharType="begin"/>
      </w:r>
      <w:r w:rsidRPr="00196908">
        <w:rPr>
          <w:rFonts w:ascii="Times New Roman" w:hAnsi="Times New Roman" w:cs="Times New Roman"/>
          <w:b w:val="0"/>
          <w:color w:val="auto"/>
          <w:sz w:val="20"/>
          <w:szCs w:val="20"/>
        </w:rPr>
        <w:instrText xml:space="preserve"> SEQ Figura \* ARABIC </w:instrText>
      </w:r>
      <w:r w:rsidRPr="00196908">
        <w:rPr>
          <w:rFonts w:ascii="Times New Roman" w:hAnsi="Times New Roman" w:cs="Times New Roman"/>
          <w:b w:val="0"/>
          <w:color w:val="auto"/>
          <w:sz w:val="20"/>
          <w:szCs w:val="20"/>
        </w:rPr>
        <w:fldChar w:fldCharType="separate"/>
      </w:r>
      <w:r w:rsidR="008C4403">
        <w:rPr>
          <w:rFonts w:ascii="Times New Roman" w:hAnsi="Times New Roman" w:cs="Times New Roman"/>
          <w:b w:val="0"/>
          <w:noProof/>
          <w:color w:val="auto"/>
          <w:sz w:val="20"/>
          <w:szCs w:val="20"/>
        </w:rPr>
        <w:t>2</w:t>
      </w:r>
      <w:r w:rsidRPr="00196908">
        <w:rPr>
          <w:rFonts w:ascii="Times New Roman" w:hAnsi="Times New Roman" w:cs="Times New Roman"/>
          <w:b w:val="0"/>
          <w:color w:val="auto"/>
          <w:sz w:val="20"/>
          <w:szCs w:val="20"/>
        </w:rPr>
        <w:fldChar w:fldCharType="end"/>
      </w:r>
    </w:p>
    <w:p w14:paraId="00AB0CDC" w14:textId="77777777" w:rsidR="00196908" w:rsidRDefault="00196908" w:rsidP="00196908">
      <w:pPr>
        <w:tabs>
          <w:tab w:val="left" w:pos="7371"/>
        </w:tabs>
        <w:spacing w:after="0"/>
        <w:ind w:left="142" w:right="-1" w:firstLine="284"/>
        <w:jc w:val="both"/>
      </w:pPr>
    </w:p>
    <w:p w14:paraId="784A6AC9" w14:textId="6380E1BB" w:rsidR="00564C00" w:rsidRDefault="00564C00" w:rsidP="00A70248">
      <w:pPr>
        <w:tabs>
          <w:tab w:val="left" w:pos="7371"/>
        </w:tabs>
        <w:spacing w:after="0"/>
        <w:ind w:left="142" w:right="-1" w:firstLine="284"/>
        <w:jc w:val="both"/>
        <w:rPr>
          <w:rFonts w:ascii="TimesNewRomanPSMT" w:hAnsi="TimesNewRomanPSMT" w:cs="TimesNewRomanPSMT"/>
          <w:b/>
          <w:sz w:val="28"/>
          <w:szCs w:val="28"/>
          <w:lang w:val="es-ES"/>
        </w:rPr>
      </w:pPr>
      <w:r>
        <w:rPr>
          <w:rFonts w:ascii="TimesNewRomanPSMT" w:hAnsi="TimesNewRomanPSMT" w:cs="TimesNewRomanPSMT"/>
          <w:b/>
          <w:sz w:val="28"/>
          <w:szCs w:val="28"/>
          <w:lang w:val="es-ES"/>
        </w:rPr>
        <w:t xml:space="preserve">LA CADENA PROTÓN-PROTÓN </w:t>
      </w:r>
      <w:r w:rsidR="00795817">
        <w:rPr>
          <w:rFonts w:ascii="TimesNewRomanPSMT" w:hAnsi="TimesNewRomanPSMT" w:cs="TimesNewRomanPSMT"/>
          <w:b/>
          <w:sz w:val="28"/>
          <w:szCs w:val="28"/>
          <w:lang w:val="es-ES"/>
        </w:rPr>
        <w:t xml:space="preserve">Y </w:t>
      </w:r>
      <w:r w:rsidR="00A70248">
        <w:rPr>
          <w:rFonts w:ascii="TimesNewRomanPSMT" w:hAnsi="TimesNewRomanPSMT" w:cs="TimesNewRomanPSMT"/>
          <w:b/>
          <w:sz w:val="28"/>
          <w:szCs w:val="28"/>
          <w:lang w:val="es-ES"/>
        </w:rPr>
        <w:t>EL CICLO CNO</w:t>
      </w:r>
    </w:p>
    <w:p w14:paraId="59EFA258" w14:textId="77777777" w:rsidR="00564C00" w:rsidRDefault="00564C00" w:rsidP="00564C00">
      <w:pPr>
        <w:tabs>
          <w:tab w:val="left" w:pos="7371"/>
        </w:tabs>
        <w:spacing w:after="0"/>
        <w:ind w:left="142" w:right="-1" w:firstLine="284"/>
        <w:jc w:val="both"/>
        <w:rPr>
          <w:rFonts w:ascii="TimesNewRomanPSMT" w:hAnsi="TimesNewRomanPSMT" w:cs="TimesNewRomanPSMT"/>
          <w:sz w:val="28"/>
          <w:szCs w:val="28"/>
          <w:lang w:val="es-ES"/>
        </w:rPr>
      </w:pPr>
    </w:p>
    <w:p w14:paraId="54AFF9D6" w14:textId="3A6A7E99" w:rsidR="00693CCC" w:rsidRPr="00F911CC" w:rsidRDefault="00693CCC" w:rsidP="00693CCC">
      <w:pPr>
        <w:tabs>
          <w:tab w:val="left" w:pos="7371"/>
        </w:tabs>
        <w:spacing w:after="0"/>
        <w:ind w:left="142" w:right="-1" w:firstLine="284"/>
        <w:jc w:val="both"/>
        <w:rPr>
          <w:rFonts w:ascii="TimesNewRomanPSMT" w:hAnsi="TimesNewRomanPSMT" w:cs="TimesNewRomanPSMT"/>
          <w:sz w:val="28"/>
          <w:szCs w:val="28"/>
          <w:lang w:val="es-ES"/>
        </w:rPr>
      </w:pPr>
      <w:r w:rsidRPr="00F911CC">
        <w:rPr>
          <w:rFonts w:ascii="TimesNewRomanPSMT" w:hAnsi="TimesNewRomanPSMT" w:cs="TimesNewRomanPSMT"/>
          <w:sz w:val="28"/>
          <w:szCs w:val="28"/>
        </w:rPr>
        <w:t xml:space="preserve">Eddington acertó con su propuesta de que el calor del Sol proviene de reacciones nucleares de fusión. </w:t>
      </w:r>
      <w:r w:rsidR="00A627F0" w:rsidRPr="00F911CC">
        <w:rPr>
          <w:rFonts w:ascii="TimesNewRomanPSMT" w:hAnsi="TimesNewRomanPSMT" w:cs="TimesNewRomanPSMT"/>
          <w:sz w:val="28"/>
          <w:szCs w:val="28"/>
        </w:rPr>
        <w:t>En la figura se muestra un esquema del resultado neto de la fusión de cuatro protones para producir un núcleo de helio-4</w:t>
      </w:r>
      <w:r w:rsidR="00520697" w:rsidRPr="00F911CC">
        <w:rPr>
          <w:rFonts w:ascii="TimesNewRomanPSMT" w:hAnsi="TimesNewRomanPSMT" w:cs="TimesNewRomanPSMT"/>
          <w:sz w:val="28"/>
          <w:szCs w:val="28"/>
        </w:rPr>
        <w:t xml:space="preserve"> y la emisión de dos positrones y dos neutrinos. El proceso libera energía en forma de radiación electromagnética (fotones), que también incluye los fotones producidos por la aniquilación de cada positrón al encontrarse con un electrón.</w:t>
      </w:r>
      <w:r w:rsidR="00060BA9" w:rsidRPr="00F911CC">
        <w:rPr>
          <w:rFonts w:ascii="TimesNewRomanPSMT" w:hAnsi="TimesNewRomanPSMT" w:cs="TimesNewRomanPSMT"/>
          <w:sz w:val="28"/>
          <w:szCs w:val="28"/>
        </w:rPr>
        <w:t xml:space="preserve"> </w:t>
      </w:r>
      <w:r w:rsidR="00520697" w:rsidRPr="00F911CC">
        <w:rPr>
          <w:rFonts w:ascii="TimesNewRomanPSMT" w:hAnsi="TimesNewRomanPSMT" w:cs="TimesNewRomanPSMT"/>
          <w:sz w:val="28"/>
          <w:szCs w:val="28"/>
        </w:rPr>
        <w:t>L</w:t>
      </w:r>
      <w:r w:rsidRPr="00F911CC">
        <w:rPr>
          <w:rFonts w:ascii="TimesNewRomanPSMT" w:hAnsi="TimesNewRomanPSMT" w:cs="TimesNewRomanPSMT"/>
          <w:sz w:val="28"/>
          <w:szCs w:val="28"/>
        </w:rPr>
        <w:t>os detalles sobre los procesos que tienen lugar para convertir el hidrógeno en helio no se conocieron hasta mucho después</w:t>
      </w:r>
      <w:r w:rsidR="00520697" w:rsidRPr="00F911CC">
        <w:rPr>
          <w:rFonts w:ascii="TimesNewRomanPSMT" w:hAnsi="TimesNewRomanPSMT" w:cs="TimesNewRomanPSMT"/>
          <w:sz w:val="28"/>
          <w:szCs w:val="28"/>
        </w:rPr>
        <w:t>,</w:t>
      </w:r>
      <w:r w:rsidRPr="00F911CC">
        <w:rPr>
          <w:rFonts w:ascii="TimesNewRomanPSMT" w:hAnsi="TimesNewRomanPSMT" w:cs="TimesNewRomanPSMT"/>
          <w:sz w:val="28"/>
          <w:szCs w:val="28"/>
        </w:rPr>
        <w:t xml:space="preserve"> gracias al físico germano-americano Ha</w:t>
      </w:r>
      <w:r w:rsidR="00A23577" w:rsidRPr="00F911CC">
        <w:rPr>
          <w:rFonts w:ascii="TimesNewRomanPSMT" w:hAnsi="TimesNewRomanPSMT" w:cs="TimesNewRomanPSMT"/>
          <w:sz w:val="28"/>
          <w:szCs w:val="28"/>
        </w:rPr>
        <w:t>ns Bethe</w:t>
      </w:r>
      <w:r w:rsidR="00060BA9" w:rsidRPr="00F911CC">
        <w:rPr>
          <w:rFonts w:ascii="TimesNewRomanPSMT" w:hAnsi="TimesNewRomanPSMT" w:cs="TimesNewRomanPSMT"/>
          <w:sz w:val="28"/>
          <w:szCs w:val="28"/>
        </w:rPr>
        <w:t xml:space="preserve"> (1906-2005)</w:t>
      </w:r>
      <w:r w:rsidR="00A23577" w:rsidRPr="00F911CC">
        <w:rPr>
          <w:rFonts w:ascii="TimesNewRomanPSMT" w:hAnsi="TimesNewRomanPSMT" w:cs="TimesNewRomanPSMT"/>
          <w:sz w:val="28"/>
          <w:szCs w:val="28"/>
        </w:rPr>
        <w:t>. Bethe presentó</w:t>
      </w:r>
      <w:r w:rsidRPr="00F911CC">
        <w:rPr>
          <w:rFonts w:ascii="TimesNewRomanPSMT" w:hAnsi="TimesNewRomanPSMT" w:cs="TimesNewRomanPSMT"/>
          <w:sz w:val="28"/>
          <w:szCs w:val="28"/>
        </w:rPr>
        <w:t xml:space="preserve"> sus resul</w:t>
      </w:r>
      <w:r w:rsidR="00A23577" w:rsidRPr="00F911CC">
        <w:rPr>
          <w:rFonts w:ascii="TimesNewRomanPSMT" w:hAnsi="TimesNewRomanPSMT" w:cs="TimesNewRomanPSMT"/>
          <w:sz w:val="28"/>
          <w:szCs w:val="28"/>
        </w:rPr>
        <w:t xml:space="preserve">tados en </w:t>
      </w:r>
      <w:r w:rsidR="00060BA9" w:rsidRPr="00F911CC">
        <w:rPr>
          <w:rFonts w:ascii="TimesNewRomanPSMT" w:hAnsi="TimesNewRomanPSMT" w:cs="TimesNewRomanPSMT"/>
          <w:sz w:val="28"/>
          <w:szCs w:val="28"/>
        </w:rPr>
        <w:t>1939</w:t>
      </w:r>
      <w:r w:rsidRPr="00F911CC">
        <w:rPr>
          <w:rFonts w:ascii="TimesNewRomanPSMT" w:hAnsi="TimesNewRomanPSMT" w:cs="TimesNewRomanPSMT"/>
          <w:sz w:val="28"/>
          <w:szCs w:val="28"/>
        </w:rPr>
        <w:t xml:space="preserve">, </w:t>
      </w:r>
      <w:r w:rsidR="00060BA9" w:rsidRPr="00F911CC">
        <w:rPr>
          <w:rFonts w:ascii="TimesNewRomanPSMT" w:hAnsi="TimesNewRomanPSMT" w:cs="TimesNewRomanPSMT"/>
          <w:sz w:val="28"/>
          <w:szCs w:val="28"/>
        </w:rPr>
        <w:t>incluyendo dos posibles conjuntos de reacciones nucleares para la fusión solar:</w:t>
      </w:r>
      <w:r w:rsidR="00A23577" w:rsidRPr="00F911CC">
        <w:rPr>
          <w:rFonts w:ascii="TimesNewRomanPSMT" w:hAnsi="TimesNewRomanPSMT" w:cs="TimesNewRomanPSMT"/>
          <w:sz w:val="28"/>
          <w:szCs w:val="28"/>
        </w:rPr>
        <w:t xml:space="preserve"> la </w:t>
      </w:r>
      <w:r w:rsidR="00A23577" w:rsidRPr="00F911CC">
        <w:rPr>
          <w:rFonts w:ascii="TimesNewRomanPSMT" w:hAnsi="TimesNewRomanPSMT" w:cs="TimesNewRomanPSMT"/>
          <w:i/>
          <w:sz w:val="28"/>
          <w:szCs w:val="28"/>
        </w:rPr>
        <w:t>cadena protón-protón</w:t>
      </w:r>
      <w:r w:rsidR="00060BA9" w:rsidRPr="00F911CC">
        <w:rPr>
          <w:rFonts w:ascii="TimesNewRomanPSMT" w:hAnsi="TimesNewRomanPSMT" w:cs="TimesNewRomanPSMT"/>
          <w:sz w:val="28"/>
          <w:szCs w:val="28"/>
        </w:rPr>
        <w:t xml:space="preserve"> y el </w:t>
      </w:r>
      <w:r w:rsidR="00060BA9" w:rsidRPr="00F911CC">
        <w:rPr>
          <w:rFonts w:ascii="TimesNewRomanPSMT" w:hAnsi="TimesNewRomanPSMT" w:cs="TimesNewRomanPSMT"/>
          <w:i/>
          <w:sz w:val="28"/>
          <w:szCs w:val="28"/>
        </w:rPr>
        <w:t>ciclo CNO</w:t>
      </w:r>
      <w:r w:rsidR="00060BA9" w:rsidRPr="00F911CC">
        <w:rPr>
          <w:rFonts w:ascii="TimesNewRomanPSMT" w:hAnsi="TimesNewRomanPSMT" w:cs="TimesNewRomanPSMT"/>
          <w:sz w:val="28"/>
          <w:szCs w:val="28"/>
        </w:rPr>
        <w:t>.</w:t>
      </w:r>
    </w:p>
    <w:p w14:paraId="1F5FC62F" w14:textId="5432029E" w:rsidR="00740704" w:rsidRDefault="00693CCC" w:rsidP="00B869FE">
      <w:pPr>
        <w:tabs>
          <w:tab w:val="left" w:pos="7371"/>
        </w:tabs>
        <w:spacing w:after="0"/>
        <w:ind w:left="142" w:right="-1" w:firstLine="284"/>
        <w:jc w:val="both"/>
        <w:rPr>
          <w:rFonts w:ascii="TimesNewRomanPSMT" w:hAnsi="TimesNewRomanPSMT" w:cs="TimesNewRomanPSMT"/>
          <w:sz w:val="28"/>
          <w:szCs w:val="28"/>
        </w:rPr>
      </w:pPr>
      <w:r w:rsidRPr="00AC016B">
        <w:rPr>
          <w:rFonts w:ascii="TimesNewRomanPSMT" w:hAnsi="TimesNewRomanPSMT" w:cs="TimesNewRomanPSMT"/>
          <w:sz w:val="28"/>
          <w:szCs w:val="28"/>
        </w:rPr>
        <w:t xml:space="preserve">La </w:t>
      </w:r>
      <w:r w:rsidR="00060BA9" w:rsidRPr="00AC016B">
        <w:rPr>
          <w:rFonts w:ascii="TimesNewRomanPSMT" w:hAnsi="TimesNewRomanPSMT" w:cs="TimesNewRomanPSMT"/>
          <w:sz w:val="28"/>
          <w:szCs w:val="28"/>
        </w:rPr>
        <w:t xml:space="preserve">cadena protón-protón o </w:t>
      </w:r>
      <w:r w:rsidRPr="00AC016B">
        <w:rPr>
          <w:rFonts w:ascii="TimesNewRomanPSMT" w:hAnsi="TimesNewRomanPSMT" w:cs="TimesNewRomanPSMT"/>
          <w:sz w:val="28"/>
          <w:szCs w:val="28"/>
        </w:rPr>
        <w:t xml:space="preserve">cadena pp es la forma principal de convertir hidrógeno en helio en el Sol y en estrellas de menor masa, ya que puede funcionar a una temperatura de </w:t>
      </w:r>
      <w:r w:rsidR="000D004A" w:rsidRPr="00AC016B">
        <w:rPr>
          <w:rFonts w:ascii="TimesNewRomanPSMT" w:hAnsi="TimesNewRomanPSMT" w:cs="TimesNewRomanPSMT"/>
          <w:sz w:val="28"/>
          <w:szCs w:val="28"/>
        </w:rPr>
        <w:t>unos diez</w:t>
      </w:r>
      <w:r w:rsidRPr="00AC016B">
        <w:rPr>
          <w:rFonts w:ascii="TimesNewRomanPSMT" w:hAnsi="TimesNewRomanPSMT" w:cs="TimesNewRomanPSMT"/>
          <w:sz w:val="28"/>
          <w:szCs w:val="28"/>
        </w:rPr>
        <w:t xml:space="preserve"> millones de grados. </w:t>
      </w:r>
      <w:r w:rsidR="00B869FE" w:rsidRPr="00AC016B">
        <w:rPr>
          <w:rFonts w:ascii="TimesNewRomanPSMT" w:hAnsi="TimesNewRomanPSMT" w:cs="TimesNewRomanPSMT"/>
          <w:sz w:val="28"/>
          <w:szCs w:val="28"/>
        </w:rPr>
        <w:t xml:space="preserve">Su primer paso es la unión de dos protones para formar un </w:t>
      </w:r>
      <w:r w:rsidR="00513148" w:rsidRPr="00AC016B">
        <w:rPr>
          <w:rFonts w:ascii="TimesNewRomanPSMT" w:hAnsi="TimesNewRomanPSMT" w:cs="TimesNewRomanPSMT"/>
          <w:sz w:val="28"/>
          <w:szCs w:val="28"/>
        </w:rPr>
        <w:t>núcleo de deuterio (</w:t>
      </w:r>
      <w:r w:rsidR="00513148" w:rsidRPr="00AC016B">
        <w:rPr>
          <w:rFonts w:ascii="TimesNewRomanPSMT" w:hAnsi="TimesNewRomanPSMT" w:cs="TimesNewRomanPSMT"/>
          <w:sz w:val="28"/>
          <w:szCs w:val="28"/>
          <w:vertAlign w:val="superscript"/>
        </w:rPr>
        <w:t>2</w:t>
      </w:r>
      <w:r w:rsidR="00513148" w:rsidRPr="00AC016B">
        <w:rPr>
          <w:rFonts w:ascii="TimesNewRomanPSMT" w:hAnsi="TimesNewRomanPSMT" w:cs="TimesNewRomanPSMT"/>
          <w:sz w:val="28"/>
          <w:szCs w:val="28"/>
        </w:rPr>
        <w:t>H)</w:t>
      </w:r>
      <w:r w:rsidR="00B869FE" w:rsidRPr="00AC016B">
        <w:rPr>
          <w:rFonts w:ascii="TimesNewRomanPSMT" w:hAnsi="TimesNewRomanPSMT" w:cs="TimesNewRomanPSMT"/>
          <w:sz w:val="28"/>
          <w:szCs w:val="28"/>
        </w:rPr>
        <w:t xml:space="preserve">, un positrón y un neutrino (ver figura). </w:t>
      </w:r>
      <w:r w:rsidR="00513148" w:rsidRPr="00AC016B">
        <w:rPr>
          <w:rFonts w:ascii="TimesNewRomanPSMT" w:hAnsi="TimesNewRomanPSMT" w:cs="TimesNewRomanPSMT"/>
          <w:sz w:val="28"/>
          <w:szCs w:val="28"/>
        </w:rPr>
        <w:t xml:space="preserve">Como vimos, el deuterio </w:t>
      </w:r>
      <w:r w:rsidR="00B869FE" w:rsidRPr="00AC016B">
        <w:rPr>
          <w:rFonts w:ascii="TimesNewRomanPSMT" w:hAnsi="TimesNewRomanPSMT" w:cs="TimesNewRomanPSMT"/>
          <w:sz w:val="28"/>
          <w:szCs w:val="28"/>
        </w:rPr>
        <w:t xml:space="preserve">es un isótopo estable </w:t>
      </w:r>
      <w:r w:rsidR="00740704" w:rsidRPr="00AC016B">
        <w:rPr>
          <w:rFonts w:ascii="TimesNewRomanPSMT" w:hAnsi="TimesNewRomanPSMT" w:cs="TimesNewRomanPSMT"/>
          <w:sz w:val="28"/>
          <w:szCs w:val="28"/>
        </w:rPr>
        <w:t xml:space="preserve">del hidrógeno y su </w:t>
      </w:r>
      <w:r w:rsidR="00B869FE" w:rsidRPr="00AC016B">
        <w:rPr>
          <w:rFonts w:ascii="TimesNewRomanPSMT" w:hAnsi="TimesNewRomanPSMT" w:cs="TimesNewRomanPSMT"/>
          <w:sz w:val="28"/>
          <w:szCs w:val="28"/>
        </w:rPr>
        <w:t>núcleo</w:t>
      </w:r>
      <w:r w:rsidR="00740704" w:rsidRPr="00AC016B">
        <w:rPr>
          <w:rFonts w:ascii="TimesNewRomanPSMT" w:hAnsi="TimesNewRomanPSMT" w:cs="TimesNewRomanPSMT"/>
          <w:sz w:val="28"/>
          <w:szCs w:val="28"/>
        </w:rPr>
        <w:t>, llamado</w:t>
      </w:r>
      <w:r w:rsidR="00B869FE" w:rsidRPr="00AC016B">
        <w:rPr>
          <w:rFonts w:ascii="TimesNewRomanPSMT" w:hAnsi="TimesNewRomanPSMT" w:cs="TimesNewRomanPSMT"/>
          <w:sz w:val="28"/>
          <w:szCs w:val="28"/>
        </w:rPr>
        <w:t xml:space="preserve"> deuterón (d)</w:t>
      </w:r>
      <w:r w:rsidR="00740704" w:rsidRPr="00AC016B">
        <w:rPr>
          <w:rFonts w:ascii="TimesNewRomanPSMT" w:hAnsi="TimesNewRomanPSMT" w:cs="TimesNewRomanPSMT"/>
          <w:sz w:val="28"/>
          <w:szCs w:val="28"/>
        </w:rPr>
        <w:t>,</w:t>
      </w:r>
      <w:r w:rsidR="00B869FE" w:rsidRPr="00AC016B">
        <w:rPr>
          <w:rFonts w:ascii="TimesNewRomanPSMT" w:hAnsi="TimesNewRomanPSMT" w:cs="TimesNewRomanPSMT"/>
          <w:sz w:val="28"/>
          <w:szCs w:val="28"/>
        </w:rPr>
        <w:t xml:space="preserve"> está formado por un protón y un neutrón. </w:t>
      </w:r>
      <w:r w:rsidR="00740704" w:rsidRPr="00AC016B">
        <w:rPr>
          <w:rFonts w:ascii="TimesNewRomanPSMT" w:hAnsi="TimesNewRomanPSMT" w:cs="TimesNewRomanPSMT"/>
          <w:sz w:val="28"/>
          <w:szCs w:val="28"/>
        </w:rPr>
        <w:t>Esta reacción está gobernada por la fuerza nuclear débil</w:t>
      </w:r>
      <w:r w:rsidR="004F51A3" w:rsidRPr="00AC016B">
        <w:rPr>
          <w:rFonts w:ascii="TimesNewRomanPSMT" w:hAnsi="TimesNewRomanPSMT" w:cs="TimesNewRomanPSMT"/>
          <w:sz w:val="28"/>
          <w:szCs w:val="28"/>
        </w:rPr>
        <w:t xml:space="preserve"> y corresponde a un proceso de tipo</w:t>
      </w:r>
      <w:r w:rsidR="00AC016B" w:rsidRPr="00AC016B">
        <w:rPr>
          <w:rFonts w:ascii="TimesNewRomanPSMT" w:hAnsi="TimesNewRomanPSMT" w:cs="TimesNewRomanPSMT"/>
          <w:sz w:val="28"/>
          <w:szCs w:val="28"/>
        </w:rPr>
        <w:t xml:space="preserve"> </w:t>
      </w:r>
      <w:r w:rsidR="00AC016B" w:rsidRPr="00AC016B">
        <w:rPr>
          <w:rFonts w:ascii="TimesNewRomanPSMT" w:hAnsi="TimesNewRomanPSMT" w:cs="TimesNewRomanPSMT"/>
          <w:sz w:val="28"/>
          <w:szCs w:val="28"/>
          <w:lang w:val="es-ES"/>
        </w:rPr>
        <w:sym w:font="Symbol" w:char="F062"/>
      </w:r>
      <w:r w:rsidR="00AC016B" w:rsidRPr="00AC016B">
        <w:rPr>
          <w:rFonts w:ascii="TimesNewRomanPSMT" w:hAnsi="TimesNewRomanPSMT" w:cs="TimesNewRomanPSMT"/>
          <w:sz w:val="28"/>
          <w:szCs w:val="28"/>
          <w:vertAlign w:val="superscript"/>
          <w:lang w:val="es-ES"/>
        </w:rPr>
        <w:t>+</w:t>
      </w:r>
      <w:r w:rsidR="00AC016B" w:rsidRPr="00AC016B">
        <w:rPr>
          <w:rFonts w:ascii="TimesNewRomanPSMT" w:hAnsi="TimesNewRomanPSMT" w:cs="TimesNewRomanPSMT"/>
          <w:sz w:val="28"/>
          <w:szCs w:val="28"/>
        </w:rPr>
        <w:t>. E</w:t>
      </w:r>
      <w:r w:rsidR="00740704" w:rsidRPr="00AC016B">
        <w:rPr>
          <w:rFonts w:ascii="TimesNewRomanPSMT" w:hAnsi="TimesNewRomanPSMT" w:cs="TimesNewRomanPSMT"/>
          <w:sz w:val="28"/>
          <w:szCs w:val="28"/>
        </w:rPr>
        <w:t>s increíblemente lenta en el Sol</w:t>
      </w:r>
      <w:r w:rsidR="00181E60">
        <w:rPr>
          <w:rFonts w:ascii="TimesNewRomanPSMT" w:hAnsi="TimesNewRomanPSMT" w:cs="TimesNewRomanPSMT"/>
          <w:sz w:val="28"/>
          <w:szCs w:val="28"/>
        </w:rPr>
        <w:t>:</w:t>
      </w:r>
      <w:r w:rsidR="00740704" w:rsidRPr="00AC016B">
        <w:rPr>
          <w:rFonts w:ascii="TimesNewRomanPSMT" w:hAnsi="TimesNewRomanPSMT" w:cs="TimesNewRomanPSMT"/>
          <w:sz w:val="28"/>
          <w:szCs w:val="28"/>
        </w:rPr>
        <w:t xml:space="preserve"> </w:t>
      </w:r>
      <w:r w:rsidR="00181E60">
        <w:rPr>
          <w:rFonts w:ascii="TimesNewRomanPSMT" w:hAnsi="TimesNewRomanPSMT" w:cs="TimesNewRomanPSMT"/>
          <w:sz w:val="28"/>
          <w:szCs w:val="28"/>
        </w:rPr>
        <w:t>c</w:t>
      </w:r>
      <w:r w:rsidR="00740704" w:rsidRPr="00AC016B">
        <w:rPr>
          <w:rFonts w:ascii="TimesNewRomanPSMT" w:hAnsi="TimesNewRomanPSMT" w:cs="TimesNewRomanPSMT"/>
          <w:sz w:val="28"/>
          <w:szCs w:val="28"/>
        </w:rPr>
        <w:t xml:space="preserve">ada protón individual en el núcleo </w:t>
      </w:r>
      <w:r w:rsidR="00C221F2">
        <w:rPr>
          <w:rFonts w:ascii="TimesNewRomanPSMT" w:hAnsi="TimesNewRomanPSMT" w:cs="TimesNewRomanPSMT"/>
          <w:sz w:val="28"/>
          <w:szCs w:val="28"/>
        </w:rPr>
        <w:t>estelar</w:t>
      </w:r>
      <w:r w:rsidR="00740704" w:rsidRPr="00AC016B">
        <w:rPr>
          <w:rFonts w:ascii="TimesNewRomanPSMT" w:hAnsi="TimesNewRomanPSMT" w:cs="TimesNewRomanPSMT"/>
          <w:sz w:val="28"/>
          <w:szCs w:val="28"/>
        </w:rPr>
        <w:t xml:space="preserve"> debe esperar un promedio de cinco mil millones de años para intervenir en este proceso, pero como existe un número enorme de protones la reacción se produce en cuanto las condiciones son adecuadas.</w:t>
      </w:r>
      <w:r w:rsidR="00085665" w:rsidRPr="00AC016B">
        <w:rPr>
          <w:rFonts w:ascii="TimesNewRomanPSMT" w:hAnsi="TimesNewRomanPSMT" w:cs="TimesNewRomanPSMT"/>
          <w:sz w:val="28"/>
          <w:szCs w:val="28"/>
        </w:rPr>
        <w:t xml:space="preserve"> Precisamente, miles de millones de años es el </w:t>
      </w:r>
      <w:r w:rsidR="00740704" w:rsidRPr="00AC016B">
        <w:rPr>
          <w:rFonts w:ascii="TimesNewRomanPSMT" w:hAnsi="TimesNewRomanPSMT" w:cs="TimesNewRomanPSMT"/>
          <w:sz w:val="28"/>
          <w:szCs w:val="28"/>
        </w:rPr>
        <w:t>período de tiempo que una estrella como el Sol pasará en la secuencia principal</w:t>
      </w:r>
      <w:r w:rsidR="001520C5">
        <w:rPr>
          <w:rFonts w:ascii="TimesNewRomanPSMT" w:hAnsi="TimesNewRomanPSMT" w:cs="TimesNewRomanPSMT"/>
          <w:sz w:val="28"/>
          <w:szCs w:val="28"/>
        </w:rPr>
        <w:t>, pues sus procesos de fusión</w:t>
      </w:r>
      <w:r w:rsidR="00181E60" w:rsidRPr="00AC016B">
        <w:rPr>
          <w:rFonts w:ascii="TimesNewRomanPSMT" w:hAnsi="TimesNewRomanPSMT" w:cs="TimesNewRomanPSMT"/>
          <w:sz w:val="28"/>
          <w:szCs w:val="28"/>
        </w:rPr>
        <w:t xml:space="preserve"> </w:t>
      </w:r>
      <w:r w:rsidR="00181E60" w:rsidRPr="00AC016B">
        <w:rPr>
          <w:rFonts w:ascii="TimesNewRomanPSMT" w:hAnsi="TimesNewRomanPSMT" w:cs="TimesNewRomanPSMT"/>
          <w:i/>
          <w:sz w:val="28"/>
          <w:szCs w:val="28"/>
        </w:rPr>
        <w:t>solo</w:t>
      </w:r>
      <w:r w:rsidR="00181E60" w:rsidRPr="00AC016B">
        <w:rPr>
          <w:rFonts w:ascii="TimesNewRomanPSMT" w:hAnsi="TimesNewRomanPSMT" w:cs="TimesNewRomanPSMT"/>
          <w:sz w:val="28"/>
          <w:szCs w:val="28"/>
        </w:rPr>
        <w:t xml:space="preserve"> consumen unas cinco millones de toneladas de masa por segundo.</w:t>
      </w:r>
    </w:p>
    <w:p w14:paraId="783C56B7" w14:textId="3DD7B194" w:rsidR="0065420D" w:rsidRDefault="0065420D" w:rsidP="00B869FE">
      <w:pPr>
        <w:tabs>
          <w:tab w:val="left" w:pos="7371"/>
        </w:tabs>
        <w:spacing w:after="0"/>
        <w:ind w:left="142" w:right="-1" w:firstLine="284"/>
        <w:jc w:val="both"/>
        <w:rPr>
          <w:rFonts w:ascii="TimesNewRomanPSMT" w:hAnsi="TimesNewRomanPSMT" w:cs="TimesNewRomanPSMT"/>
          <w:sz w:val="28"/>
          <w:szCs w:val="28"/>
        </w:rPr>
      </w:pPr>
      <w:r w:rsidRPr="00A67AD0">
        <w:rPr>
          <w:rFonts w:ascii="TimesNewRomanPSMT" w:hAnsi="TimesNewRomanPSMT" w:cs="TimesNewRomanPSMT"/>
          <w:sz w:val="28"/>
          <w:szCs w:val="28"/>
        </w:rPr>
        <w:t xml:space="preserve">La segunda reacción es mucho más rápida: la fusión de un protón y un deuterón para formar un núcleo de helio-3, emitiendo un fotón. Una vez formado el helio-3, la cadena pp puede continuar de tres formas distintas, pero la más habitual (rama ppI, 85% de las veces) es que dos núcleos de helio-3 se unan para formar uno de helio-4 y completar el proceso. Como el Sol ya tiene una cierta edad, contiene una cantidad considerable de helio-4, así que también puede ocurrir la fusión de un núcleo de helio-3 con otro de helio-4 para producir berilio-7. Prácticamente todos los núcleos de berilio-7 capturan un electrón para formar litio-7 emitiendo un neutrino (rama ppII), pero muy raramente el </w:t>
      </w:r>
      <w:r w:rsidRPr="00A67AD0">
        <w:rPr>
          <w:rFonts w:ascii="TimesNewRomanPSMT" w:hAnsi="TimesNewRomanPSMT" w:cs="TimesNewRomanPSMT"/>
          <w:sz w:val="28"/>
          <w:szCs w:val="28"/>
          <w:vertAlign w:val="superscript"/>
        </w:rPr>
        <w:t>7</w:t>
      </w:r>
      <w:r w:rsidRPr="00A67AD0">
        <w:rPr>
          <w:rFonts w:ascii="TimesNewRomanPSMT" w:hAnsi="TimesNewRomanPSMT" w:cs="TimesNewRomanPSMT"/>
          <w:sz w:val="28"/>
          <w:szCs w:val="28"/>
        </w:rPr>
        <w:t xml:space="preserve">Be se une a un protón para formar un núcleo de boro-8 que poco después se desintegra produciendo también un neutrino y berilio-8 (rama ppIII). En ambos casos la cadena pp se cierra con la creación de dos núcleos de helio-4, a partir del </w:t>
      </w:r>
      <w:r w:rsidRPr="00A67AD0">
        <w:rPr>
          <w:rFonts w:ascii="TimesNewRomanPSMT" w:hAnsi="TimesNewRomanPSMT" w:cs="TimesNewRomanPSMT"/>
          <w:sz w:val="28"/>
          <w:szCs w:val="28"/>
          <w:vertAlign w:val="superscript"/>
        </w:rPr>
        <w:t>7</w:t>
      </w:r>
      <w:r w:rsidRPr="00A67AD0">
        <w:rPr>
          <w:rFonts w:ascii="TimesNewRomanPSMT" w:hAnsi="TimesNewRomanPSMT" w:cs="TimesNewRomanPSMT"/>
          <w:sz w:val="28"/>
          <w:szCs w:val="28"/>
        </w:rPr>
        <w:t xml:space="preserve">Li o el </w:t>
      </w:r>
      <w:r w:rsidRPr="00A67AD0">
        <w:rPr>
          <w:rFonts w:ascii="TimesNewRomanPSMT" w:hAnsi="TimesNewRomanPSMT" w:cs="TimesNewRomanPSMT"/>
          <w:sz w:val="28"/>
          <w:szCs w:val="28"/>
          <w:vertAlign w:val="superscript"/>
        </w:rPr>
        <w:t>8</w:t>
      </w:r>
      <w:r w:rsidRPr="00A67AD0">
        <w:rPr>
          <w:rFonts w:ascii="TimesNewRomanPSMT" w:hAnsi="TimesNewRomanPSMT" w:cs="TimesNewRomanPSMT"/>
          <w:sz w:val="28"/>
          <w:szCs w:val="28"/>
        </w:rPr>
        <w:t>B.</w:t>
      </w:r>
      <w:r>
        <w:rPr>
          <w:rFonts w:ascii="TimesNewRomanPSMT" w:hAnsi="TimesNewRomanPSMT" w:cs="TimesNewRomanPSMT"/>
          <w:sz w:val="28"/>
          <w:szCs w:val="28"/>
        </w:rPr>
        <w:t xml:space="preserve"> La importancia de estas dos ramas con respecto a la ppI crece si la estrella tiene una temperatura en su núcleo superior a la solar.</w:t>
      </w:r>
    </w:p>
    <w:p w14:paraId="35F5F0B0" w14:textId="77777777" w:rsidR="00196908" w:rsidRPr="001A25F7" w:rsidRDefault="00196908" w:rsidP="00196908">
      <w:pPr>
        <w:tabs>
          <w:tab w:val="left" w:pos="7371"/>
        </w:tabs>
        <w:spacing w:after="0"/>
        <w:ind w:left="142" w:right="-1" w:firstLine="284"/>
        <w:jc w:val="both"/>
        <w:rPr>
          <w:rFonts w:ascii="TimesNewRomanPSMT" w:hAnsi="TimesNewRomanPSMT" w:cs="TimesNewRomanPSMT"/>
          <w:sz w:val="28"/>
          <w:szCs w:val="28"/>
        </w:rPr>
      </w:pPr>
      <w:r w:rsidRPr="001A25F7">
        <w:rPr>
          <w:rFonts w:ascii="TimesNewRomanPSMT" w:hAnsi="TimesNewRomanPSMT" w:cs="TimesNewRomanPSMT"/>
          <w:sz w:val="28"/>
          <w:szCs w:val="28"/>
        </w:rPr>
        <w:t xml:space="preserve">La energía liberada en la cadena pp, aproximadamente 26 MeV, se reparte entre las partículas emitidas: los fotones y los neutrinos. Los primeros surgen con energías altas, propias de la radiación gamma, pero en su camino hasta la fotosfera son continuamente absorbidos por la materia solar para volver a ser emitidos a una energía ligeramente más baja y en una dirección aleatoria. Así, la radiación electromagnética tarda muchos miles de años en alcanzar la superficie solar para ser emitida a una energía que corresponde a la luz visible. En cambio, a pesar de la alta densidad de las capas internas del Sol, es poco probable que los neutrinos interaccionen en su interior, por lo que llegan a la superficie en pocos segundos llevándose un 2% del total de la energía producida. Aproximadamente ocho minutos después, los neutrinos solares alcanzan la Tierra en un número del orden de 66.000 millones por centímetro cuadrado y por segundo. La detección de estos neutrinos </w:t>
      </w:r>
      <w:r>
        <w:rPr>
          <w:rFonts w:ascii="TimesNewRomanPSMT" w:hAnsi="TimesNewRomanPSMT" w:cs="TimesNewRomanPSMT"/>
          <w:sz w:val="28"/>
          <w:szCs w:val="28"/>
        </w:rPr>
        <w:t>es una prueba directa de la existencia de los procesos de fusión del hidrógeno en</w:t>
      </w:r>
      <w:r w:rsidRPr="001A25F7">
        <w:rPr>
          <w:rFonts w:ascii="TimesNewRomanPSMT" w:hAnsi="TimesNewRomanPSMT" w:cs="TimesNewRomanPSMT"/>
          <w:sz w:val="28"/>
          <w:szCs w:val="28"/>
        </w:rPr>
        <w:t xml:space="preserve"> el interior del Sol. </w:t>
      </w:r>
    </w:p>
    <w:p w14:paraId="60EE6DC4" w14:textId="77777777" w:rsidR="00196908" w:rsidRDefault="00196908" w:rsidP="00B869FE">
      <w:pPr>
        <w:tabs>
          <w:tab w:val="left" w:pos="7371"/>
        </w:tabs>
        <w:spacing w:after="0"/>
        <w:ind w:left="142" w:right="-1" w:firstLine="284"/>
        <w:jc w:val="both"/>
        <w:rPr>
          <w:rFonts w:ascii="TimesNewRomanPSMT" w:hAnsi="TimesNewRomanPSMT" w:cs="TimesNewRomanPSMT"/>
          <w:sz w:val="28"/>
          <w:szCs w:val="28"/>
        </w:rPr>
      </w:pPr>
    </w:p>
    <w:p w14:paraId="4AF4C4D8" w14:textId="77777777" w:rsidR="00E90161" w:rsidRDefault="00FD5273" w:rsidP="00E90161">
      <w:pPr>
        <w:keepNext/>
        <w:tabs>
          <w:tab w:val="left" w:pos="7371"/>
        </w:tabs>
        <w:spacing w:after="0"/>
        <w:ind w:right="-1"/>
        <w:jc w:val="center"/>
      </w:pPr>
      <w:r>
        <w:rPr>
          <w:rFonts w:ascii="TimesNewRomanPSMT" w:hAnsi="TimesNewRomanPSMT" w:cs="TimesNewRomanPSMT"/>
          <w:noProof/>
          <w:color w:val="0000FF"/>
          <w:sz w:val="28"/>
          <w:szCs w:val="28"/>
          <w:lang w:val="es-ES" w:eastAsia="es-ES"/>
        </w:rPr>
        <w:drawing>
          <wp:inline distT="0" distB="0" distL="0" distR="0" wp14:anchorId="142C7666" wp14:editId="08C6D43D">
            <wp:extent cx="4227104" cy="571642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denas_pp.png"/>
                    <pic:cNvPicPr/>
                  </pic:nvPicPr>
                  <pic:blipFill>
                    <a:blip r:embed="rId10">
                      <a:extLst>
                        <a:ext uri="{28A0092B-C50C-407E-A947-70E740481C1C}">
                          <a14:useLocalDpi xmlns:a14="http://schemas.microsoft.com/office/drawing/2010/main" val="0"/>
                        </a:ext>
                      </a:extLst>
                    </a:blip>
                    <a:stretch>
                      <a:fillRect/>
                    </a:stretch>
                  </pic:blipFill>
                  <pic:spPr>
                    <a:xfrm>
                      <a:off x="0" y="0"/>
                      <a:ext cx="4227104" cy="5716425"/>
                    </a:xfrm>
                    <a:prstGeom prst="rect">
                      <a:avLst/>
                    </a:prstGeom>
                  </pic:spPr>
                </pic:pic>
              </a:graphicData>
            </a:graphic>
          </wp:inline>
        </w:drawing>
      </w:r>
    </w:p>
    <w:p w14:paraId="60F237A7" w14:textId="3ADDD198" w:rsidR="00FD5273" w:rsidRPr="00E90161" w:rsidRDefault="00E90161" w:rsidP="00E90161">
      <w:pPr>
        <w:pStyle w:val="Epgrafe"/>
        <w:jc w:val="center"/>
        <w:rPr>
          <w:rFonts w:ascii="Times New Roman" w:hAnsi="Times New Roman" w:cs="Times New Roman"/>
          <w:b w:val="0"/>
          <w:color w:val="auto"/>
          <w:sz w:val="20"/>
          <w:szCs w:val="20"/>
        </w:rPr>
      </w:pPr>
      <w:r w:rsidRPr="00E90161">
        <w:rPr>
          <w:rFonts w:ascii="Times New Roman" w:hAnsi="Times New Roman" w:cs="Times New Roman"/>
          <w:b w:val="0"/>
          <w:color w:val="auto"/>
          <w:sz w:val="20"/>
          <w:szCs w:val="20"/>
        </w:rPr>
        <w:t xml:space="preserve">Figura </w:t>
      </w:r>
      <w:r w:rsidRPr="00E90161">
        <w:rPr>
          <w:rFonts w:ascii="Times New Roman" w:hAnsi="Times New Roman" w:cs="Times New Roman"/>
          <w:b w:val="0"/>
          <w:color w:val="auto"/>
          <w:sz w:val="20"/>
          <w:szCs w:val="20"/>
        </w:rPr>
        <w:fldChar w:fldCharType="begin"/>
      </w:r>
      <w:r w:rsidRPr="00E90161">
        <w:rPr>
          <w:rFonts w:ascii="Times New Roman" w:hAnsi="Times New Roman" w:cs="Times New Roman"/>
          <w:b w:val="0"/>
          <w:color w:val="auto"/>
          <w:sz w:val="20"/>
          <w:szCs w:val="20"/>
        </w:rPr>
        <w:instrText xml:space="preserve"> SEQ Figura \* ARABIC </w:instrText>
      </w:r>
      <w:r w:rsidRPr="00E90161">
        <w:rPr>
          <w:rFonts w:ascii="Times New Roman" w:hAnsi="Times New Roman" w:cs="Times New Roman"/>
          <w:b w:val="0"/>
          <w:color w:val="auto"/>
          <w:sz w:val="20"/>
          <w:szCs w:val="20"/>
        </w:rPr>
        <w:fldChar w:fldCharType="separate"/>
      </w:r>
      <w:r w:rsidR="008C4403">
        <w:rPr>
          <w:rFonts w:ascii="Times New Roman" w:hAnsi="Times New Roman" w:cs="Times New Roman"/>
          <w:b w:val="0"/>
          <w:noProof/>
          <w:color w:val="auto"/>
          <w:sz w:val="20"/>
          <w:szCs w:val="20"/>
        </w:rPr>
        <w:t>3</w:t>
      </w:r>
      <w:r w:rsidRPr="00E90161">
        <w:rPr>
          <w:rFonts w:ascii="Times New Roman" w:hAnsi="Times New Roman" w:cs="Times New Roman"/>
          <w:b w:val="0"/>
          <w:color w:val="auto"/>
          <w:sz w:val="20"/>
          <w:szCs w:val="20"/>
        </w:rPr>
        <w:fldChar w:fldCharType="end"/>
      </w:r>
    </w:p>
    <w:p w14:paraId="2AC80992" w14:textId="45304EAB" w:rsidR="002528A9" w:rsidRDefault="002528A9" w:rsidP="00302D2E">
      <w:pPr>
        <w:tabs>
          <w:tab w:val="left" w:pos="7371"/>
        </w:tabs>
        <w:spacing w:after="0"/>
        <w:ind w:left="142" w:right="-1" w:firstLine="284"/>
        <w:jc w:val="both"/>
        <w:rPr>
          <w:rFonts w:ascii="TimesNewRomanPSMT" w:hAnsi="TimesNewRomanPSMT" w:cs="TimesNewRomanPSMT"/>
          <w:sz w:val="28"/>
          <w:szCs w:val="28"/>
        </w:rPr>
      </w:pPr>
      <w:r w:rsidRPr="009964CC">
        <w:rPr>
          <w:rFonts w:ascii="TimesNewRomanPSMT" w:hAnsi="TimesNewRomanPSMT" w:cs="TimesNewRomanPSMT"/>
          <w:sz w:val="28"/>
          <w:szCs w:val="28"/>
        </w:rPr>
        <w:t xml:space="preserve">En estrellas de segunda o tercera generación existe una cantidad suficiente de </w:t>
      </w:r>
      <w:r w:rsidRPr="009964CC">
        <w:rPr>
          <w:rFonts w:ascii="TimesNewRomanPSMT" w:hAnsi="TimesNewRomanPSMT" w:cs="TimesNewRomanPSMT"/>
          <w:i/>
          <w:sz w:val="28"/>
          <w:szCs w:val="28"/>
        </w:rPr>
        <w:t>metales</w:t>
      </w:r>
      <w:r w:rsidRPr="009964CC">
        <w:rPr>
          <w:rFonts w:ascii="TimesNewRomanPSMT" w:hAnsi="TimesNewRomanPSMT" w:cs="TimesNewRomanPSMT"/>
          <w:sz w:val="28"/>
          <w:szCs w:val="28"/>
        </w:rPr>
        <w:t xml:space="preserve"> para que otros procesos de fusión del hidrógeno puedan competir con la cadena pp. Un modo alternativo de convertir hidrógeno en helio es mediante un ciclo de reacciones nucleares que se llama CNO (carbono-nitrógeno-oxígeno). Este ciclo necesita que núcleos como el del carbono-12 estén inicialmente disponibles y, además, temperaturas más altas que en el caso de la cadena pp para vencer la creciente</w:t>
      </w:r>
      <w:r w:rsidR="00B83142" w:rsidRPr="009964CC">
        <w:rPr>
          <w:rFonts w:ascii="TimesNewRomanPSMT" w:hAnsi="TimesNewRomanPSMT" w:cs="TimesNewRomanPSMT"/>
          <w:sz w:val="28"/>
          <w:szCs w:val="28"/>
        </w:rPr>
        <w:t xml:space="preserve"> barrera electrostática. E</w:t>
      </w:r>
      <w:r w:rsidRPr="009964CC">
        <w:rPr>
          <w:rFonts w:ascii="TimesNewRomanPSMT" w:hAnsi="TimesNewRomanPSMT" w:cs="TimesNewRomanPSMT"/>
          <w:sz w:val="28"/>
          <w:szCs w:val="28"/>
        </w:rPr>
        <w:t>s el proceso dominante en estrellas más masivas que el Sol, cuando se superan los 17 millones de grados.</w:t>
      </w:r>
      <w:r w:rsidR="00B83142" w:rsidRPr="009964CC">
        <w:rPr>
          <w:rFonts w:ascii="TimesNewRomanPSMT" w:hAnsi="TimesNewRomanPSMT" w:cs="TimesNewRomanPSMT"/>
          <w:sz w:val="28"/>
          <w:szCs w:val="28"/>
        </w:rPr>
        <w:t xml:space="preserve"> En el caso de nuestra estrella, el ciclo CNO</w:t>
      </w:r>
      <w:r w:rsidR="000018BA" w:rsidRPr="009964CC">
        <w:rPr>
          <w:rFonts w:ascii="TimesNewRomanPSMT" w:hAnsi="TimesNewRomanPSMT" w:cs="TimesNewRomanPSMT"/>
          <w:sz w:val="28"/>
          <w:szCs w:val="28"/>
        </w:rPr>
        <w:t xml:space="preserve"> produce menos del 1% de la energía generada en los procesos de fusión.</w:t>
      </w:r>
    </w:p>
    <w:p w14:paraId="7A787C3D" w14:textId="77777777" w:rsidR="00C600FF" w:rsidRDefault="00C600FF" w:rsidP="00C600FF">
      <w:pPr>
        <w:keepNext/>
        <w:tabs>
          <w:tab w:val="left" w:pos="7371"/>
        </w:tabs>
        <w:spacing w:after="0"/>
        <w:ind w:right="-1"/>
        <w:jc w:val="center"/>
      </w:pPr>
      <w:r>
        <w:rPr>
          <w:rFonts w:ascii="TimesNewRomanPSMT" w:hAnsi="TimesNewRomanPSMT" w:cs="TimesNewRomanPSMT"/>
          <w:noProof/>
          <w:color w:val="0000FF"/>
          <w:sz w:val="28"/>
          <w:szCs w:val="28"/>
          <w:lang w:val="es-ES" w:eastAsia="es-ES"/>
        </w:rPr>
        <w:drawing>
          <wp:inline distT="0" distB="0" distL="0" distR="0" wp14:anchorId="01FE19B8" wp14:editId="0C2D6045">
            <wp:extent cx="4344177" cy="4797395"/>
            <wp:effectExtent l="0" t="0" r="0" b="381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cloCNO.png"/>
                    <pic:cNvPicPr/>
                  </pic:nvPicPr>
                  <pic:blipFill>
                    <a:blip r:embed="rId11">
                      <a:extLst>
                        <a:ext uri="{28A0092B-C50C-407E-A947-70E740481C1C}">
                          <a14:useLocalDpi xmlns:a14="http://schemas.microsoft.com/office/drawing/2010/main" val="0"/>
                        </a:ext>
                      </a:extLst>
                    </a:blip>
                    <a:stretch>
                      <a:fillRect/>
                    </a:stretch>
                  </pic:blipFill>
                  <pic:spPr>
                    <a:xfrm>
                      <a:off x="0" y="0"/>
                      <a:ext cx="4344701" cy="4797973"/>
                    </a:xfrm>
                    <a:prstGeom prst="rect">
                      <a:avLst/>
                    </a:prstGeom>
                  </pic:spPr>
                </pic:pic>
              </a:graphicData>
            </a:graphic>
          </wp:inline>
        </w:drawing>
      </w:r>
    </w:p>
    <w:p w14:paraId="11DD573C" w14:textId="0CFCC5D0" w:rsidR="00C600FF" w:rsidRPr="00C600FF" w:rsidRDefault="00C600FF" w:rsidP="00C600FF">
      <w:pPr>
        <w:pStyle w:val="Epgrafe"/>
        <w:jc w:val="center"/>
        <w:rPr>
          <w:rFonts w:ascii="Times New Roman" w:hAnsi="Times New Roman" w:cs="Times New Roman"/>
          <w:b w:val="0"/>
          <w:color w:val="auto"/>
          <w:sz w:val="20"/>
          <w:szCs w:val="20"/>
        </w:rPr>
      </w:pPr>
      <w:r w:rsidRPr="00C600FF">
        <w:rPr>
          <w:rFonts w:ascii="Times New Roman" w:hAnsi="Times New Roman" w:cs="Times New Roman"/>
          <w:b w:val="0"/>
          <w:color w:val="auto"/>
          <w:sz w:val="20"/>
          <w:szCs w:val="20"/>
        </w:rPr>
        <w:t xml:space="preserve">Figura </w:t>
      </w:r>
      <w:r w:rsidRPr="00C600FF">
        <w:rPr>
          <w:rFonts w:ascii="Times New Roman" w:hAnsi="Times New Roman" w:cs="Times New Roman"/>
          <w:b w:val="0"/>
          <w:color w:val="auto"/>
          <w:sz w:val="20"/>
          <w:szCs w:val="20"/>
        </w:rPr>
        <w:fldChar w:fldCharType="begin"/>
      </w:r>
      <w:r w:rsidRPr="00C600FF">
        <w:rPr>
          <w:rFonts w:ascii="Times New Roman" w:hAnsi="Times New Roman" w:cs="Times New Roman"/>
          <w:b w:val="0"/>
          <w:color w:val="auto"/>
          <w:sz w:val="20"/>
          <w:szCs w:val="20"/>
        </w:rPr>
        <w:instrText xml:space="preserve"> SEQ Figura \* ARABIC </w:instrText>
      </w:r>
      <w:r w:rsidRPr="00C600FF">
        <w:rPr>
          <w:rFonts w:ascii="Times New Roman" w:hAnsi="Times New Roman" w:cs="Times New Roman"/>
          <w:b w:val="0"/>
          <w:color w:val="auto"/>
          <w:sz w:val="20"/>
          <w:szCs w:val="20"/>
        </w:rPr>
        <w:fldChar w:fldCharType="separate"/>
      </w:r>
      <w:r w:rsidR="008C4403">
        <w:rPr>
          <w:rFonts w:ascii="Times New Roman" w:hAnsi="Times New Roman" w:cs="Times New Roman"/>
          <w:b w:val="0"/>
          <w:noProof/>
          <w:color w:val="auto"/>
          <w:sz w:val="20"/>
          <w:szCs w:val="20"/>
        </w:rPr>
        <w:t>4</w:t>
      </w:r>
      <w:r w:rsidRPr="00C600FF">
        <w:rPr>
          <w:rFonts w:ascii="Times New Roman" w:hAnsi="Times New Roman" w:cs="Times New Roman"/>
          <w:b w:val="0"/>
          <w:color w:val="auto"/>
          <w:sz w:val="20"/>
          <w:szCs w:val="20"/>
        </w:rPr>
        <w:fldChar w:fldCharType="end"/>
      </w:r>
    </w:p>
    <w:p w14:paraId="5D8CC6B8" w14:textId="77777777" w:rsidR="0065420D" w:rsidRDefault="0065420D" w:rsidP="0065420D">
      <w:pPr>
        <w:tabs>
          <w:tab w:val="left" w:pos="7371"/>
        </w:tabs>
        <w:spacing w:after="0"/>
        <w:ind w:left="142" w:right="-1" w:firstLine="284"/>
        <w:jc w:val="both"/>
        <w:rPr>
          <w:rFonts w:ascii="TimesNewRomanPSMT" w:hAnsi="TimesNewRomanPSMT" w:cs="TimesNewRomanPSMT"/>
          <w:sz w:val="28"/>
          <w:szCs w:val="28"/>
          <w:lang w:val="es-ES"/>
        </w:rPr>
      </w:pPr>
      <w:r w:rsidRPr="006755F5">
        <w:rPr>
          <w:rFonts w:ascii="TimesNewRomanPSMT" w:hAnsi="TimesNewRomanPSMT" w:cs="TimesNewRomanPSMT"/>
          <w:sz w:val="28"/>
          <w:szCs w:val="28"/>
        </w:rPr>
        <w:t xml:space="preserve">Como se muestra en la figura, en el ciclo CNO los núcleos de </w:t>
      </w:r>
      <w:r>
        <w:rPr>
          <w:rFonts w:ascii="TimesNewRomanPSMT" w:hAnsi="TimesNewRomanPSMT" w:cs="TimesNewRomanPSMT"/>
          <w:sz w:val="28"/>
          <w:szCs w:val="28"/>
        </w:rPr>
        <w:t>estos</w:t>
      </w:r>
      <w:r w:rsidRPr="006755F5">
        <w:rPr>
          <w:rFonts w:ascii="TimesNewRomanPSMT" w:hAnsi="TimesNewRomanPSMT" w:cs="TimesNewRomanPSMT"/>
          <w:sz w:val="28"/>
          <w:szCs w:val="28"/>
        </w:rPr>
        <w:t xml:space="preserve"> tres elementos actúan de catalizadores, es decir, intervienen en las reacciones de fusión de los protones en núcleos de helio, pero no se </w:t>
      </w:r>
      <w:r w:rsidRPr="006755F5">
        <w:rPr>
          <w:rFonts w:ascii="TimesNewRomanPSMT" w:hAnsi="TimesNewRomanPSMT" w:cs="TimesNewRomanPSMT"/>
          <w:i/>
          <w:sz w:val="28"/>
          <w:szCs w:val="28"/>
        </w:rPr>
        <w:t>gastan</w:t>
      </w:r>
      <w:r w:rsidRPr="006755F5">
        <w:rPr>
          <w:rFonts w:ascii="TimesNewRomanPSMT" w:hAnsi="TimesNewRomanPSMT" w:cs="TimesNewRomanPSMT"/>
          <w:sz w:val="28"/>
          <w:szCs w:val="28"/>
        </w:rPr>
        <w:t xml:space="preserve">. Si consideramos que el ciclo comienza con el carbono-12, </w:t>
      </w:r>
      <w:r>
        <w:rPr>
          <w:rFonts w:ascii="TimesNewRomanPSMT" w:hAnsi="TimesNewRomanPSMT" w:cs="TimesNewRomanPSMT"/>
          <w:sz w:val="28"/>
          <w:szCs w:val="28"/>
        </w:rPr>
        <w:t>este núcleo puede</w:t>
      </w:r>
      <w:r w:rsidRPr="006755F5">
        <w:rPr>
          <w:rFonts w:ascii="TimesNewRomanPSMT" w:hAnsi="TimesNewRomanPSMT" w:cs="TimesNewRomanPSMT"/>
          <w:sz w:val="28"/>
          <w:szCs w:val="28"/>
        </w:rPr>
        <w:t xml:space="preserve"> captura</w:t>
      </w:r>
      <w:r>
        <w:rPr>
          <w:rFonts w:ascii="TimesNewRomanPSMT" w:hAnsi="TimesNewRomanPSMT" w:cs="TimesNewRomanPSMT"/>
          <w:sz w:val="28"/>
          <w:szCs w:val="28"/>
        </w:rPr>
        <w:t>r</w:t>
      </w:r>
      <w:r w:rsidRPr="006755F5">
        <w:rPr>
          <w:rFonts w:ascii="TimesNewRomanPSMT" w:hAnsi="TimesNewRomanPSMT" w:cs="TimesNewRomanPSMT"/>
          <w:sz w:val="28"/>
          <w:szCs w:val="28"/>
        </w:rPr>
        <w:t xml:space="preserve"> un p</w:t>
      </w:r>
      <w:r>
        <w:rPr>
          <w:rFonts w:ascii="TimesNewRomanPSMT" w:hAnsi="TimesNewRomanPSMT" w:cs="TimesNewRomanPSMT"/>
          <w:sz w:val="28"/>
          <w:szCs w:val="28"/>
        </w:rPr>
        <w:t>rotón para producir nitrógeno-13</w:t>
      </w:r>
      <w:r w:rsidRPr="006755F5">
        <w:rPr>
          <w:rFonts w:ascii="TimesNewRomanPSMT" w:hAnsi="TimesNewRomanPSMT" w:cs="TimesNewRomanPSMT"/>
          <w:sz w:val="28"/>
          <w:szCs w:val="28"/>
        </w:rPr>
        <w:t xml:space="preserve">, que sufre un proceso de tipo </w:t>
      </w:r>
      <w:r w:rsidRPr="006755F5">
        <w:rPr>
          <w:rFonts w:ascii="TimesNewRomanPSMT" w:hAnsi="TimesNewRomanPSMT" w:cs="TimesNewRomanPSMT"/>
          <w:sz w:val="28"/>
          <w:szCs w:val="28"/>
          <w:lang w:val="es-ES"/>
        </w:rPr>
        <w:sym w:font="Symbol" w:char="F062"/>
      </w:r>
      <w:r w:rsidRPr="006755F5">
        <w:rPr>
          <w:rFonts w:ascii="TimesNewRomanPSMT" w:hAnsi="TimesNewRomanPSMT" w:cs="TimesNewRomanPSMT"/>
          <w:sz w:val="28"/>
          <w:szCs w:val="28"/>
          <w:vertAlign w:val="superscript"/>
          <w:lang w:val="es-ES"/>
        </w:rPr>
        <w:t>+</w:t>
      </w:r>
      <w:r w:rsidRPr="006755F5">
        <w:rPr>
          <w:rFonts w:ascii="TimesNewRomanPSMT" w:hAnsi="TimesNewRomanPSMT" w:cs="TimesNewRomanPSMT"/>
          <w:sz w:val="28"/>
          <w:szCs w:val="28"/>
        </w:rPr>
        <w:t xml:space="preserve"> para dar lugar al carbono-13. Las dos reacciones siguientes de captura de protones nos conducen al oxígeno-15, que de nuevo se desintegra mediante un proceso </w:t>
      </w:r>
      <w:r w:rsidRPr="006755F5">
        <w:rPr>
          <w:rFonts w:ascii="TimesNewRomanPSMT" w:hAnsi="TimesNewRomanPSMT" w:cs="TimesNewRomanPSMT"/>
          <w:sz w:val="28"/>
          <w:szCs w:val="28"/>
          <w:lang w:val="es-ES"/>
        </w:rPr>
        <w:sym w:font="Symbol" w:char="F062"/>
      </w:r>
      <w:r w:rsidRPr="006755F5">
        <w:rPr>
          <w:rFonts w:ascii="TimesNewRomanPSMT" w:hAnsi="TimesNewRomanPSMT" w:cs="TimesNewRomanPSMT"/>
          <w:sz w:val="28"/>
          <w:szCs w:val="28"/>
          <w:vertAlign w:val="superscript"/>
          <w:lang w:val="es-ES"/>
        </w:rPr>
        <w:t>+</w:t>
      </w:r>
      <w:r w:rsidRPr="006755F5">
        <w:rPr>
          <w:rFonts w:ascii="TimesNewRomanPSMT" w:hAnsi="TimesNewRomanPSMT" w:cs="TimesNewRomanPSMT"/>
          <w:sz w:val="28"/>
          <w:szCs w:val="28"/>
          <w:lang w:val="es-ES"/>
        </w:rPr>
        <w:t xml:space="preserve"> a nitrógeno-15. El último paso es la captura de un nuevo próton y la emisión de un núcleo de helio-4 para volver al </w:t>
      </w:r>
      <w:r w:rsidRPr="006755F5">
        <w:rPr>
          <w:rFonts w:ascii="TimesNewRomanPSMT" w:hAnsi="TimesNewRomanPSMT" w:cs="TimesNewRomanPSMT"/>
          <w:sz w:val="28"/>
          <w:szCs w:val="28"/>
        </w:rPr>
        <w:t xml:space="preserve">carbono-12 inicial. El resultado neto del ciclo CNO es el mismo de la cadena pp: la conversión de cuatro protones en un </w:t>
      </w:r>
      <w:r>
        <w:rPr>
          <w:rFonts w:ascii="TimesNewRomanPSMT" w:hAnsi="TimesNewRomanPSMT" w:cs="TimesNewRomanPSMT"/>
          <w:sz w:val="28"/>
          <w:szCs w:val="28"/>
          <w:lang w:val="es-ES"/>
        </w:rPr>
        <w:t>núcleo de helio-4 y la emisión de positrones, fotones y neutrinos.</w:t>
      </w:r>
    </w:p>
    <w:p w14:paraId="6A80AD90" w14:textId="207D6B7C" w:rsidR="00B83142" w:rsidRPr="00D90B87" w:rsidRDefault="000018BA" w:rsidP="00302D2E">
      <w:pPr>
        <w:tabs>
          <w:tab w:val="left" w:pos="7371"/>
        </w:tabs>
        <w:spacing w:after="0"/>
        <w:ind w:left="142" w:right="-1" w:firstLine="284"/>
        <w:jc w:val="both"/>
        <w:rPr>
          <w:rFonts w:ascii="TimesNewRomanPSMT" w:hAnsi="TimesNewRomanPSMT" w:cs="TimesNewRomanPSMT"/>
          <w:sz w:val="28"/>
          <w:szCs w:val="28"/>
        </w:rPr>
      </w:pPr>
      <w:r w:rsidRPr="00D90B87">
        <w:rPr>
          <w:rFonts w:ascii="TimesNewRomanPSMT" w:hAnsi="TimesNewRomanPSMT" w:cs="TimesNewRomanPSMT"/>
          <w:sz w:val="28"/>
          <w:szCs w:val="28"/>
        </w:rPr>
        <w:t xml:space="preserve">En las etapas iniciales de la fusión estelar, puede haber solo núcleos de </w:t>
      </w:r>
      <w:r w:rsidRPr="00D90B87">
        <w:rPr>
          <w:rFonts w:ascii="TimesNewRomanPSMT" w:hAnsi="TimesNewRomanPSMT" w:cs="TimesNewRomanPSMT"/>
          <w:sz w:val="28"/>
          <w:szCs w:val="28"/>
          <w:vertAlign w:val="superscript"/>
        </w:rPr>
        <w:t>12</w:t>
      </w:r>
      <w:r w:rsidR="006C34DB" w:rsidRPr="00D90B87">
        <w:rPr>
          <w:rFonts w:ascii="TimesNewRomanPSMT" w:hAnsi="TimesNewRomanPSMT" w:cs="TimesNewRomanPSMT"/>
          <w:sz w:val="28"/>
          <w:szCs w:val="28"/>
        </w:rPr>
        <w:t>C</w:t>
      </w:r>
      <w:r w:rsidRPr="00D90B87">
        <w:rPr>
          <w:rFonts w:ascii="TimesNewRomanPSMT" w:hAnsi="TimesNewRomanPSMT" w:cs="TimesNewRomanPSMT"/>
          <w:sz w:val="28"/>
          <w:szCs w:val="28"/>
        </w:rPr>
        <w:t xml:space="preserve"> que</w:t>
      </w:r>
      <w:r w:rsidR="006C34DB" w:rsidRPr="00D90B87">
        <w:rPr>
          <w:rFonts w:ascii="TimesNewRomanPSMT" w:hAnsi="TimesNewRomanPSMT" w:cs="TimesNewRomanPSMT"/>
          <w:sz w:val="28"/>
          <w:szCs w:val="28"/>
        </w:rPr>
        <w:t xml:space="preserve"> dan lugar al resto de isótopos del carbono, oxígeno </w:t>
      </w:r>
      <w:r w:rsidR="00A1190A">
        <w:rPr>
          <w:rFonts w:ascii="TimesNewRomanPSMT" w:hAnsi="TimesNewRomanPSMT" w:cs="TimesNewRomanPSMT"/>
          <w:sz w:val="28"/>
          <w:szCs w:val="28"/>
        </w:rPr>
        <w:t>y</w:t>
      </w:r>
      <w:r w:rsidR="006C34DB" w:rsidRPr="00D90B87">
        <w:rPr>
          <w:rFonts w:ascii="TimesNewRomanPSMT" w:hAnsi="TimesNewRomanPSMT" w:cs="TimesNewRomanPSMT"/>
          <w:sz w:val="28"/>
          <w:szCs w:val="28"/>
        </w:rPr>
        <w:t xml:space="preserve"> nitrógeno. Cuando las reacciones del ciclo llegan al equilibrio, se fijan las cantidades relativas </w:t>
      </w:r>
      <w:r w:rsidR="007E05CD" w:rsidRPr="00D90B87">
        <w:rPr>
          <w:rFonts w:ascii="TimesNewRomanPSMT" w:hAnsi="TimesNewRomanPSMT" w:cs="TimesNewRomanPSMT"/>
          <w:sz w:val="28"/>
          <w:szCs w:val="28"/>
        </w:rPr>
        <w:t xml:space="preserve">de los distintos isótopos como, por ejemplo, la relación entre las abundancias de </w:t>
      </w:r>
      <w:r w:rsidR="007E05CD" w:rsidRPr="00D90B87">
        <w:rPr>
          <w:rFonts w:ascii="TimesNewRomanPSMT" w:hAnsi="TimesNewRomanPSMT" w:cs="TimesNewRomanPSMT"/>
          <w:sz w:val="28"/>
          <w:szCs w:val="28"/>
          <w:vertAlign w:val="superscript"/>
        </w:rPr>
        <w:t>12</w:t>
      </w:r>
      <w:r w:rsidR="007E05CD" w:rsidRPr="00D90B87">
        <w:rPr>
          <w:rFonts w:ascii="TimesNewRomanPSMT" w:hAnsi="TimesNewRomanPSMT" w:cs="TimesNewRomanPSMT"/>
          <w:sz w:val="28"/>
          <w:szCs w:val="28"/>
        </w:rPr>
        <w:t xml:space="preserve">C y </w:t>
      </w:r>
      <w:r w:rsidR="007E05CD" w:rsidRPr="00D90B87">
        <w:rPr>
          <w:rFonts w:ascii="TimesNewRomanPSMT" w:hAnsi="TimesNewRomanPSMT" w:cs="TimesNewRomanPSMT"/>
          <w:sz w:val="28"/>
          <w:szCs w:val="28"/>
          <w:vertAlign w:val="superscript"/>
        </w:rPr>
        <w:t>13</w:t>
      </w:r>
      <w:r w:rsidR="007E05CD" w:rsidRPr="00D90B87">
        <w:rPr>
          <w:rFonts w:ascii="TimesNewRomanPSMT" w:hAnsi="TimesNewRomanPSMT" w:cs="TimesNewRomanPSMT"/>
          <w:sz w:val="28"/>
          <w:szCs w:val="28"/>
        </w:rPr>
        <w:t xml:space="preserve">C. </w:t>
      </w:r>
      <w:r w:rsidR="00B83142" w:rsidRPr="00D90B87">
        <w:rPr>
          <w:rFonts w:ascii="TimesNewRomanPSMT" w:hAnsi="TimesNewRomanPSMT" w:cs="TimesNewRomanPSMT"/>
          <w:sz w:val="28"/>
          <w:szCs w:val="28"/>
        </w:rPr>
        <w:t xml:space="preserve">Otros ciclos anexos </w:t>
      </w:r>
      <w:r w:rsidR="007E05CD" w:rsidRPr="00D90B87">
        <w:rPr>
          <w:rFonts w:ascii="TimesNewRomanPSMT" w:hAnsi="TimesNewRomanPSMT" w:cs="TimesNewRomanPSMT"/>
          <w:sz w:val="28"/>
          <w:szCs w:val="28"/>
        </w:rPr>
        <w:t xml:space="preserve">al CNO </w:t>
      </w:r>
      <w:r w:rsidR="00B83142" w:rsidRPr="00D90B87">
        <w:rPr>
          <w:rFonts w:ascii="TimesNewRomanPSMT" w:hAnsi="TimesNewRomanPSMT" w:cs="TimesNewRomanPSMT"/>
          <w:sz w:val="28"/>
          <w:szCs w:val="28"/>
        </w:rPr>
        <w:t xml:space="preserve">son posibles </w:t>
      </w:r>
      <w:r w:rsidR="007E05CD" w:rsidRPr="00D90B87">
        <w:rPr>
          <w:rFonts w:ascii="TimesNewRomanPSMT" w:hAnsi="TimesNewRomanPSMT" w:cs="TimesNewRomanPSMT"/>
          <w:sz w:val="28"/>
          <w:szCs w:val="28"/>
        </w:rPr>
        <w:t>cuando la temperatura estelar es aún mayor</w:t>
      </w:r>
      <w:r w:rsidR="00B83142" w:rsidRPr="00D90B87">
        <w:rPr>
          <w:rFonts w:ascii="TimesNewRomanPSMT" w:hAnsi="TimesNewRomanPSMT" w:cs="TimesNewRomanPSMT"/>
          <w:sz w:val="28"/>
          <w:szCs w:val="28"/>
        </w:rPr>
        <w:t xml:space="preserve">, que </w:t>
      </w:r>
      <w:r w:rsidR="00F82E16">
        <w:rPr>
          <w:rFonts w:ascii="TimesNewRomanPSMT" w:hAnsi="TimesNewRomanPSMT" w:cs="TimesNewRomanPSMT"/>
          <w:sz w:val="28"/>
          <w:szCs w:val="28"/>
        </w:rPr>
        <w:t xml:space="preserve">también </w:t>
      </w:r>
      <w:r w:rsidR="00B83142" w:rsidRPr="00D90B87">
        <w:rPr>
          <w:rFonts w:ascii="TimesNewRomanPSMT" w:hAnsi="TimesNewRomanPSMT" w:cs="TimesNewRomanPSMT"/>
          <w:sz w:val="28"/>
          <w:szCs w:val="28"/>
        </w:rPr>
        <w:t>incluyen núcleos de otros elementos como el flúor</w:t>
      </w:r>
      <w:r w:rsidR="007E05CD" w:rsidRPr="00D90B87">
        <w:rPr>
          <w:rFonts w:ascii="TimesNewRomanPSMT" w:hAnsi="TimesNewRomanPSMT" w:cs="TimesNewRomanPSMT"/>
          <w:sz w:val="28"/>
          <w:szCs w:val="28"/>
        </w:rPr>
        <w:t>.</w:t>
      </w:r>
    </w:p>
    <w:p w14:paraId="3CB0E74D" w14:textId="77777777" w:rsidR="005C135E" w:rsidRDefault="005C135E" w:rsidP="005C135E">
      <w:pPr>
        <w:tabs>
          <w:tab w:val="left" w:pos="7371"/>
        </w:tabs>
        <w:spacing w:after="0"/>
        <w:ind w:left="142" w:right="-1" w:firstLine="284"/>
        <w:jc w:val="both"/>
        <w:rPr>
          <w:rFonts w:ascii="TimesNewRomanPSMT" w:hAnsi="TimesNewRomanPSMT" w:cs="TimesNewRomanPSMT"/>
          <w:sz w:val="28"/>
          <w:szCs w:val="28"/>
          <w:lang w:val="es-ES"/>
        </w:rPr>
      </w:pPr>
    </w:p>
    <w:p w14:paraId="69A63A34" w14:textId="77777777" w:rsidR="005C135E" w:rsidRDefault="005C135E" w:rsidP="005C135E">
      <w:pPr>
        <w:tabs>
          <w:tab w:val="left" w:pos="7371"/>
        </w:tabs>
        <w:spacing w:after="0"/>
        <w:ind w:left="142" w:right="-1" w:firstLine="284"/>
        <w:jc w:val="both"/>
        <w:rPr>
          <w:rFonts w:ascii="TimesNewRomanPSMT" w:hAnsi="TimesNewRomanPSMT" w:cs="TimesNewRomanPSMT"/>
          <w:b/>
          <w:sz w:val="28"/>
          <w:szCs w:val="28"/>
          <w:lang w:val="es-ES"/>
        </w:rPr>
      </w:pPr>
      <w:r>
        <w:rPr>
          <w:rFonts w:ascii="TimesNewRomanPSMT" w:hAnsi="TimesNewRomanPSMT" w:cs="TimesNewRomanPSMT"/>
          <w:b/>
          <w:sz w:val="28"/>
          <w:szCs w:val="28"/>
          <w:lang w:val="es-ES"/>
        </w:rPr>
        <w:t>MÁS ALLÁ DE LA SECUENCIA PRINCIPAL</w:t>
      </w:r>
    </w:p>
    <w:p w14:paraId="2913D6CD" w14:textId="77777777" w:rsidR="005C135E" w:rsidRPr="00066010" w:rsidRDefault="005C135E" w:rsidP="005C135E">
      <w:pPr>
        <w:tabs>
          <w:tab w:val="left" w:pos="7371"/>
        </w:tabs>
        <w:spacing w:after="0"/>
        <w:ind w:left="142" w:right="-1" w:firstLine="284"/>
        <w:jc w:val="both"/>
        <w:rPr>
          <w:rFonts w:ascii="TimesNewRomanPSMT" w:hAnsi="TimesNewRomanPSMT" w:cs="TimesNewRomanPSMT"/>
          <w:sz w:val="28"/>
          <w:szCs w:val="28"/>
          <w:lang w:val="es-ES"/>
        </w:rPr>
      </w:pPr>
    </w:p>
    <w:p w14:paraId="40F382D8" w14:textId="074A09BC" w:rsidR="00C568CC" w:rsidRDefault="00C568CC" w:rsidP="00C568CC">
      <w:pPr>
        <w:tabs>
          <w:tab w:val="left" w:pos="7371"/>
        </w:tabs>
        <w:spacing w:after="0"/>
        <w:ind w:left="142" w:right="-1" w:firstLine="284"/>
        <w:jc w:val="both"/>
        <w:rPr>
          <w:rFonts w:ascii="Times" w:hAnsi="Times" w:cs="Times"/>
          <w:sz w:val="28"/>
          <w:szCs w:val="28"/>
          <w:lang w:val="es-ES"/>
        </w:rPr>
      </w:pPr>
      <w:r>
        <w:rPr>
          <w:rFonts w:ascii="Times" w:hAnsi="Times" w:cs="Times"/>
          <w:sz w:val="28"/>
          <w:szCs w:val="28"/>
          <w:lang w:val="es-ES"/>
        </w:rPr>
        <w:t xml:space="preserve">La fusión del hidrógeno en el núcleo </w:t>
      </w:r>
      <w:r w:rsidR="003412AB">
        <w:rPr>
          <w:rFonts w:ascii="Times" w:hAnsi="Times" w:cs="Times"/>
          <w:sz w:val="28"/>
          <w:szCs w:val="28"/>
          <w:lang w:val="es-ES"/>
        </w:rPr>
        <w:t>estelar es un proceso tan lento y estable que las estrellas evolucionan muy poco mientras se encuentran en la secuencia principal. Sí existen pequeñas variaciones en tamaño y luminosidad, ya que con el tiempo el núcleo de la estrella se contrae levemente, con el consiguiente aumento de temperatura que provoca que las reacciones nucleares ocurran algo más rápido. La producción de energía aumenta, así que para mantener el equilibrio hidrostático las capas más externas de la estrella se expanden un poco y, al mismo tiempo, la luminosidad y la temperatura superficial experimentan un leve aumento y descenso, respectivamente. Por ejemplo, el Sol es ahora algo mayor y más luminoso que en</w:t>
      </w:r>
      <w:r w:rsidR="00533B22">
        <w:rPr>
          <w:rFonts w:ascii="Times" w:hAnsi="Times" w:cs="Times"/>
          <w:sz w:val="28"/>
          <w:szCs w:val="28"/>
          <w:lang w:val="es-ES"/>
        </w:rPr>
        <w:t xml:space="preserve"> </w:t>
      </w:r>
      <w:r w:rsidR="003412AB">
        <w:rPr>
          <w:rFonts w:ascii="Times" w:hAnsi="Times" w:cs="Times"/>
          <w:sz w:val="28"/>
          <w:szCs w:val="28"/>
          <w:lang w:val="es-ES"/>
        </w:rPr>
        <w:t>e</w:t>
      </w:r>
      <w:r w:rsidR="00533B22">
        <w:rPr>
          <w:rFonts w:ascii="Times" w:hAnsi="Times" w:cs="Times"/>
          <w:sz w:val="28"/>
          <w:szCs w:val="28"/>
          <w:lang w:val="es-ES"/>
        </w:rPr>
        <w:t>l pasado, y su parte más interna está formada por un 60% de helio.</w:t>
      </w:r>
    </w:p>
    <w:p w14:paraId="0517CFC4" w14:textId="1A699CDF" w:rsidR="002D616B" w:rsidRPr="006F4A2B" w:rsidRDefault="002D616B" w:rsidP="00057FF6">
      <w:pPr>
        <w:tabs>
          <w:tab w:val="left" w:pos="7371"/>
        </w:tabs>
        <w:spacing w:after="0"/>
        <w:ind w:left="142" w:right="-1" w:firstLine="284"/>
        <w:jc w:val="both"/>
        <w:rPr>
          <w:rFonts w:ascii="Times" w:hAnsi="Times" w:cs="Times"/>
          <w:sz w:val="28"/>
          <w:szCs w:val="28"/>
          <w:lang w:val="es-ES"/>
        </w:rPr>
      </w:pPr>
      <w:r w:rsidRPr="006F4A2B">
        <w:rPr>
          <w:rFonts w:ascii="TimesNewRomanPSMT" w:hAnsi="TimesNewRomanPSMT" w:cs="TimesNewRomanPSMT"/>
          <w:sz w:val="28"/>
          <w:szCs w:val="28"/>
          <w:lang w:val="es-ES"/>
        </w:rPr>
        <w:t xml:space="preserve">Cuando una estrella ha consumido parte de su hidrógeno (alrededor del 10% en el caso del Sol), experimenta una serie de cambios que le van a conducir fuera de la </w:t>
      </w:r>
      <w:r w:rsidRPr="006F4A2B">
        <w:rPr>
          <w:rFonts w:ascii="Times" w:hAnsi="Times" w:cs="Times"/>
          <w:sz w:val="28"/>
          <w:szCs w:val="28"/>
          <w:lang w:val="es-ES"/>
        </w:rPr>
        <w:t xml:space="preserve">secuencia principal. En el núcleo estelar formado por helio la fusión ya no es efectiva, así que la presión hacia el exterior desciende provocando una mayor contracción. El aumento de la temperatura del núcleo permite que continúe la </w:t>
      </w:r>
      <w:r w:rsidR="00321599" w:rsidRPr="006F4A2B">
        <w:rPr>
          <w:rFonts w:ascii="Times" w:hAnsi="Times" w:cs="Times"/>
          <w:sz w:val="28"/>
          <w:szCs w:val="28"/>
          <w:lang w:val="es-ES"/>
        </w:rPr>
        <w:t xml:space="preserve">fusión del hidrógeno en una </w:t>
      </w:r>
      <w:r w:rsidR="006C59F9">
        <w:rPr>
          <w:rFonts w:ascii="Times" w:hAnsi="Times" w:cs="Times"/>
          <w:sz w:val="28"/>
          <w:szCs w:val="28"/>
          <w:lang w:val="es-ES"/>
        </w:rPr>
        <w:t>capa concéntrica</w:t>
      </w:r>
      <w:r w:rsidR="00321599" w:rsidRPr="006F4A2B">
        <w:rPr>
          <w:rFonts w:ascii="Times" w:hAnsi="Times" w:cs="Times"/>
          <w:sz w:val="28"/>
          <w:szCs w:val="28"/>
          <w:lang w:val="es-ES"/>
        </w:rPr>
        <w:t xml:space="preserve"> relativamente estrecha </w:t>
      </w:r>
      <w:r w:rsidRPr="006F4A2B">
        <w:rPr>
          <w:rFonts w:ascii="Times" w:hAnsi="Times" w:cs="Times"/>
          <w:sz w:val="28"/>
          <w:szCs w:val="28"/>
          <w:lang w:val="es-ES"/>
        </w:rPr>
        <w:t>situada justo en el exterior del núcleo.</w:t>
      </w:r>
      <w:r w:rsidR="00561245" w:rsidRPr="006F4A2B">
        <w:rPr>
          <w:rFonts w:ascii="Times" w:hAnsi="Times" w:cs="Times"/>
          <w:sz w:val="28"/>
          <w:szCs w:val="28"/>
          <w:lang w:val="es-ES"/>
        </w:rPr>
        <w:t xml:space="preserve"> Esta </w:t>
      </w:r>
      <w:r w:rsidR="00561245" w:rsidRPr="006F4A2B">
        <w:rPr>
          <w:rFonts w:ascii="Times" w:hAnsi="Times" w:cs="Times"/>
          <w:i/>
          <w:sz w:val="28"/>
          <w:szCs w:val="28"/>
          <w:lang w:val="es-ES"/>
        </w:rPr>
        <w:t>fusión</w:t>
      </w:r>
      <w:r w:rsidR="00D96722" w:rsidRPr="006F4A2B">
        <w:rPr>
          <w:rFonts w:ascii="Times" w:hAnsi="Times" w:cs="Times"/>
          <w:i/>
          <w:sz w:val="28"/>
          <w:szCs w:val="28"/>
          <w:lang w:val="es-ES"/>
        </w:rPr>
        <w:t xml:space="preserve"> en capa</w:t>
      </w:r>
      <w:r w:rsidR="00D96722" w:rsidRPr="006F4A2B">
        <w:rPr>
          <w:rFonts w:ascii="Times" w:hAnsi="Times" w:cs="Times"/>
          <w:sz w:val="28"/>
          <w:szCs w:val="28"/>
          <w:lang w:val="es-ES"/>
        </w:rPr>
        <w:t xml:space="preserve"> del hidrógeno produce más energía que cuando la estrella estaba en la secuencia principal, aumentando la presión hacia el exterior.</w:t>
      </w:r>
    </w:p>
    <w:p w14:paraId="537A0C94" w14:textId="77777777" w:rsidR="00A82814" w:rsidRDefault="00561245" w:rsidP="00561245">
      <w:pPr>
        <w:tabs>
          <w:tab w:val="left" w:pos="7371"/>
        </w:tabs>
        <w:spacing w:after="0"/>
        <w:ind w:left="142" w:right="-1" w:firstLine="284"/>
        <w:jc w:val="both"/>
        <w:rPr>
          <w:rFonts w:ascii="Times" w:hAnsi="Times" w:cs="Times"/>
          <w:sz w:val="28"/>
          <w:szCs w:val="28"/>
          <w:lang w:val="es-ES"/>
        </w:rPr>
      </w:pPr>
      <w:r>
        <w:rPr>
          <w:rFonts w:ascii="Times" w:hAnsi="Times" w:cs="Times"/>
          <w:sz w:val="28"/>
          <w:szCs w:val="28"/>
          <w:lang w:val="es-ES"/>
        </w:rPr>
        <w:t xml:space="preserve">La expansión de las capas más externas se acelera mientras la estrella mantiene su luminosidad. En el diagrama H-R esto </w:t>
      </w:r>
      <w:r w:rsidR="000E7166">
        <w:rPr>
          <w:rFonts w:ascii="Times" w:hAnsi="Times" w:cs="Times"/>
          <w:sz w:val="28"/>
          <w:szCs w:val="28"/>
          <w:lang w:val="es-ES"/>
        </w:rPr>
        <w:t>supone un movimiento</w:t>
      </w:r>
      <w:r>
        <w:rPr>
          <w:rFonts w:ascii="Times" w:hAnsi="Times" w:cs="Times"/>
          <w:sz w:val="28"/>
          <w:szCs w:val="28"/>
          <w:lang w:val="es-ES"/>
        </w:rPr>
        <w:t xml:space="preserve"> </w:t>
      </w:r>
      <w:r w:rsidRPr="0045786E">
        <w:rPr>
          <w:rFonts w:ascii="Times" w:hAnsi="Times" w:cs="Times"/>
          <w:i/>
          <w:sz w:val="28"/>
          <w:szCs w:val="28"/>
          <w:lang w:val="es-ES"/>
        </w:rPr>
        <w:t>horizontal</w:t>
      </w:r>
      <w:r>
        <w:rPr>
          <w:rFonts w:ascii="Times" w:hAnsi="Times" w:cs="Times"/>
          <w:sz w:val="28"/>
          <w:szCs w:val="28"/>
          <w:lang w:val="es-ES"/>
        </w:rPr>
        <w:t xml:space="preserve"> hacia la derecha desde la posición de la estrella en la secuencia principal. La</w:t>
      </w:r>
      <w:r w:rsidR="002D32F9">
        <w:rPr>
          <w:rFonts w:ascii="Times" w:hAnsi="Times" w:cs="Times"/>
          <w:sz w:val="28"/>
          <w:szCs w:val="28"/>
          <w:lang w:val="es-ES"/>
        </w:rPr>
        <w:t>s</w:t>
      </w:r>
      <w:r>
        <w:rPr>
          <w:rFonts w:ascii="Times" w:hAnsi="Times" w:cs="Times"/>
          <w:sz w:val="28"/>
          <w:szCs w:val="28"/>
          <w:lang w:val="es-ES"/>
        </w:rPr>
        <w:t xml:space="preserve"> estrella</w:t>
      </w:r>
      <w:r w:rsidR="002D32F9">
        <w:rPr>
          <w:rFonts w:ascii="Times" w:hAnsi="Times" w:cs="Times"/>
          <w:sz w:val="28"/>
          <w:szCs w:val="28"/>
          <w:lang w:val="es-ES"/>
        </w:rPr>
        <w:t xml:space="preserve">s solo permanecen un tiempo relativamente </w:t>
      </w:r>
      <w:r w:rsidR="00A66F7C">
        <w:rPr>
          <w:rFonts w:ascii="Times" w:hAnsi="Times" w:cs="Times"/>
          <w:sz w:val="28"/>
          <w:szCs w:val="28"/>
          <w:lang w:val="es-ES"/>
        </w:rPr>
        <w:t xml:space="preserve">corto </w:t>
      </w:r>
      <w:r w:rsidR="002D32F9">
        <w:rPr>
          <w:rFonts w:ascii="Times" w:hAnsi="Times" w:cs="Times"/>
          <w:sz w:val="28"/>
          <w:szCs w:val="28"/>
          <w:lang w:val="es-ES"/>
        </w:rPr>
        <w:t xml:space="preserve">en esta fase de </w:t>
      </w:r>
      <w:r w:rsidR="002D32F9" w:rsidRPr="00EB6723">
        <w:rPr>
          <w:rFonts w:ascii="Times" w:hAnsi="Times" w:cs="Times"/>
          <w:i/>
          <w:sz w:val="28"/>
          <w:szCs w:val="28"/>
          <w:lang w:val="es-ES"/>
        </w:rPr>
        <w:t>subgigante</w:t>
      </w:r>
      <w:r w:rsidR="00EB6723">
        <w:rPr>
          <w:rFonts w:ascii="Times" w:hAnsi="Times" w:cs="Times"/>
          <w:sz w:val="28"/>
          <w:szCs w:val="28"/>
          <w:lang w:val="es-ES"/>
        </w:rPr>
        <w:t>, cada vez más grandes y frías (en su superficie).</w:t>
      </w:r>
      <w:r w:rsidR="00BC78CA">
        <w:rPr>
          <w:rFonts w:ascii="Times" w:hAnsi="Times" w:cs="Times"/>
          <w:sz w:val="28"/>
          <w:szCs w:val="28"/>
          <w:lang w:val="es-ES"/>
        </w:rPr>
        <w:t xml:space="preserve"> Mientras, el transporte de la energía producida hacia el exterior de la estrella es cada vez más efectivo, gracias al aumento de la </w:t>
      </w:r>
      <w:r w:rsidR="00BC78CA" w:rsidRPr="00BC78CA">
        <w:rPr>
          <w:rFonts w:ascii="Times" w:hAnsi="Times" w:cs="Times"/>
          <w:i/>
          <w:sz w:val="28"/>
          <w:szCs w:val="28"/>
          <w:lang w:val="es-ES"/>
        </w:rPr>
        <w:t>convección</w:t>
      </w:r>
      <w:r w:rsidR="00BC78CA">
        <w:rPr>
          <w:rFonts w:ascii="Times" w:hAnsi="Times" w:cs="Times"/>
          <w:sz w:val="28"/>
          <w:szCs w:val="28"/>
          <w:lang w:val="es-ES"/>
        </w:rPr>
        <w:t xml:space="preserve">. Se trata del movimiento de materia en el interior de la estrella por diferencias en la densidad de distintas regiones, que en una estrella como el Sol en la actualidad solo ocurre en su región más exterior. </w:t>
      </w:r>
    </w:p>
    <w:p w14:paraId="13DFC9A9" w14:textId="77777777" w:rsidR="00551168" w:rsidRDefault="009635D2" w:rsidP="00551168">
      <w:pPr>
        <w:keepNext/>
        <w:tabs>
          <w:tab w:val="left" w:pos="7371"/>
        </w:tabs>
        <w:spacing w:after="0"/>
        <w:ind w:right="-1"/>
        <w:jc w:val="center"/>
      </w:pPr>
      <w:r>
        <w:rPr>
          <w:rFonts w:ascii="Times" w:hAnsi="Times" w:cs="Times"/>
          <w:noProof/>
          <w:sz w:val="28"/>
          <w:szCs w:val="28"/>
          <w:lang w:val="es-ES" w:eastAsia="es-ES"/>
        </w:rPr>
        <w:drawing>
          <wp:inline distT="0" distB="0" distL="0" distR="0" wp14:anchorId="37391321" wp14:editId="0029F4E0">
            <wp:extent cx="4387425" cy="3171670"/>
            <wp:effectExtent l="0" t="0" r="6985"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revol.jpg"/>
                    <pic:cNvPicPr/>
                  </pic:nvPicPr>
                  <pic:blipFill>
                    <a:blip r:embed="rId12">
                      <a:extLst>
                        <a:ext uri="{28A0092B-C50C-407E-A947-70E740481C1C}">
                          <a14:useLocalDpi xmlns:a14="http://schemas.microsoft.com/office/drawing/2010/main" val="0"/>
                        </a:ext>
                      </a:extLst>
                    </a:blip>
                    <a:stretch>
                      <a:fillRect/>
                    </a:stretch>
                  </pic:blipFill>
                  <pic:spPr>
                    <a:xfrm>
                      <a:off x="0" y="0"/>
                      <a:ext cx="4388951" cy="3172773"/>
                    </a:xfrm>
                    <a:prstGeom prst="rect">
                      <a:avLst/>
                    </a:prstGeom>
                    <a:ln>
                      <a:noFill/>
                    </a:ln>
                  </pic:spPr>
                </pic:pic>
              </a:graphicData>
            </a:graphic>
          </wp:inline>
        </w:drawing>
      </w:r>
    </w:p>
    <w:p w14:paraId="020A1DE0" w14:textId="7E2050C3" w:rsidR="00551168" w:rsidRPr="00551168" w:rsidRDefault="00551168" w:rsidP="00551168">
      <w:pPr>
        <w:pStyle w:val="Epgrafe"/>
        <w:keepNext/>
        <w:jc w:val="center"/>
        <w:rPr>
          <w:rFonts w:ascii="Times New Roman" w:hAnsi="Times New Roman" w:cs="Times New Roman"/>
          <w:b w:val="0"/>
          <w:color w:val="auto"/>
          <w:sz w:val="20"/>
        </w:rPr>
      </w:pPr>
      <w:r w:rsidRPr="00551168">
        <w:rPr>
          <w:rFonts w:ascii="Times New Roman" w:hAnsi="Times New Roman" w:cs="Times New Roman"/>
          <w:b w:val="0"/>
          <w:color w:val="auto"/>
          <w:sz w:val="20"/>
        </w:rPr>
        <w:t xml:space="preserve">Figura </w:t>
      </w:r>
      <w:r w:rsidR="00D951C7">
        <w:rPr>
          <w:rFonts w:ascii="Times New Roman" w:hAnsi="Times New Roman" w:cs="Times New Roman"/>
          <w:b w:val="0"/>
          <w:color w:val="auto"/>
          <w:sz w:val="20"/>
        </w:rPr>
        <w:t>5</w:t>
      </w:r>
      <w:r w:rsidR="002E55D1">
        <w:rPr>
          <w:rFonts w:ascii="Times New Roman" w:hAnsi="Times New Roman" w:cs="Times New Roman"/>
          <w:b w:val="0"/>
          <w:color w:val="auto"/>
          <w:sz w:val="20"/>
        </w:rPr>
        <w:t>: E</w:t>
      </w:r>
      <w:r w:rsidRPr="00551168">
        <w:rPr>
          <w:rFonts w:ascii="Times New Roman" w:hAnsi="Times New Roman" w:cs="Times New Roman"/>
          <w:b w:val="0"/>
          <w:color w:val="auto"/>
          <w:sz w:val="20"/>
        </w:rPr>
        <w:t>volución de una estrella como el Sol en el diagrama H-R.</w:t>
      </w:r>
    </w:p>
    <w:p w14:paraId="0EB01F53" w14:textId="70E4319C" w:rsidR="00EB6723" w:rsidRPr="00A82814" w:rsidRDefault="00BC78CA" w:rsidP="00561245">
      <w:pPr>
        <w:tabs>
          <w:tab w:val="left" w:pos="7371"/>
        </w:tabs>
        <w:spacing w:after="0"/>
        <w:ind w:left="142" w:right="-1" w:firstLine="284"/>
        <w:jc w:val="both"/>
        <w:rPr>
          <w:rFonts w:ascii="Times" w:hAnsi="Times" w:cs="Times"/>
          <w:sz w:val="28"/>
          <w:szCs w:val="28"/>
          <w:lang w:val="es-ES"/>
        </w:rPr>
      </w:pPr>
      <w:r w:rsidRPr="00A82814">
        <w:rPr>
          <w:rFonts w:ascii="Times" w:hAnsi="Times" w:cs="Times"/>
          <w:sz w:val="28"/>
          <w:szCs w:val="28"/>
          <w:lang w:val="es-ES"/>
        </w:rPr>
        <w:t>Cuando la estrella es completamete conductiva, su luminosidad es</w:t>
      </w:r>
      <w:r w:rsidR="00A82814" w:rsidRPr="00A82814">
        <w:rPr>
          <w:rFonts w:ascii="Times" w:hAnsi="Times" w:cs="Times"/>
          <w:sz w:val="28"/>
          <w:szCs w:val="28"/>
          <w:lang w:val="es-ES"/>
        </w:rPr>
        <w:t xml:space="preserve"> proporcional al calor producido en su núcleo, </w:t>
      </w:r>
      <w:r w:rsidR="00A82814">
        <w:rPr>
          <w:rFonts w:ascii="Times" w:hAnsi="Times" w:cs="Times"/>
          <w:sz w:val="28"/>
          <w:szCs w:val="28"/>
          <w:lang w:val="es-ES"/>
        </w:rPr>
        <w:t xml:space="preserve">que escapa más fácilmente. La </w:t>
      </w:r>
      <w:r w:rsidR="00A82814" w:rsidRPr="00A82814">
        <w:rPr>
          <w:rFonts w:ascii="Times" w:hAnsi="Times" w:cs="Times"/>
          <w:sz w:val="28"/>
          <w:szCs w:val="28"/>
          <w:lang w:val="es-ES"/>
        </w:rPr>
        <w:t xml:space="preserve">masa </w:t>
      </w:r>
      <w:r w:rsidR="00A82814">
        <w:rPr>
          <w:rFonts w:ascii="Times" w:hAnsi="Times" w:cs="Times"/>
          <w:sz w:val="28"/>
          <w:szCs w:val="28"/>
          <w:lang w:val="es-ES"/>
        </w:rPr>
        <w:t xml:space="preserve">del núcleo </w:t>
      </w:r>
      <w:r w:rsidR="00A82814" w:rsidRPr="00A82814">
        <w:rPr>
          <w:rFonts w:ascii="Times" w:hAnsi="Times" w:cs="Times"/>
          <w:sz w:val="28"/>
          <w:szCs w:val="28"/>
          <w:lang w:val="es-ES"/>
        </w:rPr>
        <w:t>crece con la fusión en capa del hidrógeno</w:t>
      </w:r>
      <w:r w:rsidR="00A82814">
        <w:rPr>
          <w:rFonts w:ascii="Times" w:hAnsi="Times" w:cs="Times"/>
          <w:sz w:val="28"/>
          <w:szCs w:val="28"/>
          <w:lang w:val="es-ES"/>
        </w:rPr>
        <w:t xml:space="preserve">, aumentando también la luminosidad de la estrella y moviendo su posición </w:t>
      </w:r>
      <w:r w:rsidR="00140233">
        <w:rPr>
          <w:rFonts w:ascii="Times" w:hAnsi="Times" w:cs="Times"/>
          <w:i/>
          <w:sz w:val="28"/>
          <w:szCs w:val="28"/>
          <w:lang w:val="es-ES"/>
        </w:rPr>
        <w:t>verticalmente</w:t>
      </w:r>
      <w:r w:rsidR="00A82814">
        <w:rPr>
          <w:rFonts w:ascii="Times" w:hAnsi="Times" w:cs="Times"/>
          <w:sz w:val="28"/>
          <w:szCs w:val="28"/>
          <w:lang w:val="es-ES"/>
        </w:rPr>
        <w:t xml:space="preserve"> en el diagrama H-R. Sus capas exteriores se expanden todavía más y la estrella se convierte en una </w:t>
      </w:r>
      <w:r w:rsidR="00A82814" w:rsidRPr="00F56160">
        <w:rPr>
          <w:rFonts w:ascii="Times" w:hAnsi="Times" w:cs="Times"/>
          <w:i/>
          <w:sz w:val="28"/>
          <w:szCs w:val="28"/>
          <w:lang w:val="es-ES"/>
        </w:rPr>
        <w:t>gigante roja</w:t>
      </w:r>
      <w:r w:rsidR="00A82814">
        <w:rPr>
          <w:rFonts w:ascii="Times" w:hAnsi="Times" w:cs="Times"/>
          <w:sz w:val="28"/>
          <w:szCs w:val="28"/>
          <w:lang w:val="es-ES"/>
        </w:rPr>
        <w:t xml:space="preserve">. En esta fase la estrella presenta los dos extremos de densidad, con una envoltura externa de densidad muy baja y muy alejada del núcleo, que </w:t>
      </w:r>
      <w:r w:rsidR="00E022A7">
        <w:rPr>
          <w:rFonts w:ascii="Times" w:hAnsi="Times" w:cs="Times"/>
          <w:sz w:val="28"/>
          <w:szCs w:val="28"/>
          <w:lang w:val="es-ES"/>
        </w:rPr>
        <w:t xml:space="preserve">puede </w:t>
      </w:r>
      <w:r w:rsidR="0062634D">
        <w:rPr>
          <w:rFonts w:ascii="Times" w:hAnsi="Times" w:cs="Times"/>
          <w:sz w:val="28"/>
          <w:szCs w:val="28"/>
          <w:lang w:val="es-ES"/>
        </w:rPr>
        <w:t>expulsarse</w:t>
      </w:r>
      <w:r w:rsidR="00E022A7">
        <w:rPr>
          <w:rFonts w:ascii="Times" w:hAnsi="Times" w:cs="Times"/>
          <w:sz w:val="28"/>
          <w:szCs w:val="28"/>
          <w:lang w:val="es-ES"/>
        </w:rPr>
        <w:t xml:space="preserve"> con facilidad. </w:t>
      </w:r>
      <w:r w:rsidR="00180770">
        <w:rPr>
          <w:rFonts w:ascii="Times" w:hAnsi="Times" w:cs="Times"/>
          <w:sz w:val="28"/>
          <w:szCs w:val="28"/>
          <w:lang w:val="es-ES"/>
        </w:rPr>
        <w:t xml:space="preserve">En cambio, el </w:t>
      </w:r>
      <w:r w:rsidR="000F4655">
        <w:rPr>
          <w:rFonts w:ascii="Times" w:hAnsi="Times" w:cs="Times"/>
          <w:sz w:val="28"/>
          <w:szCs w:val="28"/>
          <w:lang w:val="es-ES"/>
        </w:rPr>
        <w:t xml:space="preserve">núcleo estelar, </w:t>
      </w:r>
      <w:r w:rsidR="00180770">
        <w:rPr>
          <w:rFonts w:ascii="Times" w:hAnsi="Times" w:cs="Times"/>
          <w:sz w:val="28"/>
          <w:szCs w:val="28"/>
          <w:lang w:val="es-ES"/>
        </w:rPr>
        <w:t xml:space="preserve">cada vez más </w:t>
      </w:r>
      <w:r w:rsidR="00F56160">
        <w:rPr>
          <w:rFonts w:ascii="Times" w:hAnsi="Times" w:cs="Times"/>
          <w:sz w:val="28"/>
          <w:szCs w:val="28"/>
          <w:lang w:val="es-ES"/>
        </w:rPr>
        <w:t xml:space="preserve">rico en helio, </w:t>
      </w:r>
      <w:r w:rsidR="000F4655">
        <w:rPr>
          <w:rFonts w:ascii="Times" w:hAnsi="Times" w:cs="Times"/>
          <w:sz w:val="28"/>
          <w:szCs w:val="28"/>
          <w:lang w:val="es-ES"/>
        </w:rPr>
        <w:t xml:space="preserve">se </w:t>
      </w:r>
      <w:r w:rsidR="00F56160">
        <w:rPr>
          <w:rFonts w:ascii="Times" w:hAnsi="Times" w:cs="Times"/>
          <w:sz w:val="28"/>
          <w:szCs w:val="28"/>
          <w:lang w:val="es-ES"/>
        </w:rPr>
        <w:t>comprim</w:t>
      </w:r>
      <w:r w:rsidR="000F4655">
        <w:rPr>
          <w:rFonts w:ascii="Times" w:hAnsi="Times" w:cs="Times"/>
          <w:sz w:val="28"/>
          <w:szCs w:val="28"/>
          <w:lang w:val="es-ES"/>
        </w:rPr>
        <w:t>e y se calienta</w:t>
      </w:r>
      <w:r w:rsidR="00F56160">
        <w:rPr>
          <w:rFonts w:ascii="Times" w:hAnsi="Times" w:cs="Times"/>
          <w:sz w:val="28"/>
          <w:szCs w:val="28"/>
          <w:lang w:val="es-ES"/>
        </w:rPr>
        <w:t>.</w:t>
      </w:r>
      <w:r w:rsidR="009635D2">
        <w:rPr>
          <w:rFonts w:ascii="Times" w:hAnsi="Times" w:cs="Times"/>
          <w:sz w:val="28"/>
          <w:szCs w:val="28"/>
          <w:lang w:val="es-ES"/>
        </w:rPr>
        <w:t xml:space="preserve"> Cuando su temperatura alcanza los 100 millones de grados, un nuevo conjunto de reacciones nucleares se pone en marcha</w:t>
      </w:r>
      <w:r w:rsidR="00602D00">
        <w:rPr>
          <w:rFonts w:ascii="Times" w:hAnsi="Times" w:cs="Times"/>
          <w:sz w:val="28"/>
          <w:szCs w:val="28"/>
          <w:lang w:val="es-ES"/>
        </w:rPr>
        <w:t xml:space="preserve"> a partir </w:t>
      </w:r>
      <w:r w:rsidR="009635D2">
        <w:rPr>
          <w:rFonts w:ascii="Times" w:hAnsi="Times" w:cs="Times"/>
          <w:sz w:val="28"/>
          <w:szCs w:val="28"/>
          <w:lang w:val="es-ES"/>
        </w:rPr>
        <w:t>del helio.</w:t>
      </w:r>
    </w:p>
    <w:p w14:paraId="2B12FFFB" w14:textId="77777777" w:rsidR="005A4011" w:rsidRDefault="005A4011" w:rsidP="005A4011">
      <w:pPr>
        <w:tabs>
          <w:tab w:val="left" w:pos="7371"/>
        </w:tabs>
        <w:spacing w:after="0"/>
        <w:ind w:left="142" w:right="-1" w:firstLine="284"/>
        <w:jc w:val="both"/>
        <w:rPr>
          <w:rFonts w:ascii="TimesNewRomanPSMT" w:hAnsi="TimesNewRomanPSMT" w:cs="TimesNewRomanPSMT"/>
          <w:sz w:val="28"/>
          <w:szCs w:val="28"/>
          <w:lang w:val="es-ES"/>
        </w:rPr>
      </w:pPr>
    </w:p>
    <w:p w14:paraId="12F30CB0" w14:textId="77777777" w:rsidR="005A4011" w:rsidRDefault="005A4011" w:rsidP="005A4011">
      <w:pPr>
        <w:tabs>
          <w:tab w:val="left" w:pos="7371"/>
        </w:tabs>
        <w:spacing w:after="0"/>
        <w:ind w:left="142" w:right="-1" w:firstLine="284"/>
        <w:jc w:val="both"/>
        <w:rPr>
          <w:rFonts w:ascii="TimesNewRomanPSMT" w:hAnsi="TimesNewRomanPSMT" w:cs="TimesNewRomanPSMT"/>
          <w:b/>
          <w:sz w:val="28"/>
          <w:szCs w:val="28"/>
          <w:lang w:val="es-ES"/>
        </w:rPr>
      </w:pPr>
      <w:r>
        <w:rPr>
          <w:rFonts w:ascii="TimesNewRomanPSMT" w:hAnsi="TimesNewRomanPSMT" w:cs="TimesNewRomanPSMT"/>
          <w:b/>
          <w:sz w:val="28"/>
          <w:szCs w:val="28"/>
          <w:lang w:val="es-ES"/>
        </w:rPr>
        <w:t>FUSIÓN DEL HELIO</w:t>
      </w:r>
    </w:p>
    <w:p w14:paraId="113A80E0" w14:textId="77777777" w:rsidR="005A4011" w:rsidRDefault="005A4011" w:rsidP="005A4011">
      <w:pPr>
        <w:tabs>
          <w:tab w:val="left" w:pos="7371"/>
        </w:tabs>
        <w:spacing w:after="0"/>
        <w:ind w:left="142" w:right="-1" w:firstLine="284"/>
        <w:jc w:val="both"/>
        <w:rPr>
          <w:rFonts w:ascii="TimesNewRomanPSMT" w:hAnsi="TimesNewRomanPSMT" w:cs="TimesNewRomanPSMT"/>
          <w:sz w:val="28"/>
          <w:szCs w:val="28"/>
          <w:lang w:val="es-ES"/>
        </w:rPr>
      </w:pPr>
    </w:p>
    <w:p w14:paraId="2F180672" w14:textId="26D7EAF0" w:rsidR="003220C5" w:rsidRPr="00066010" w:rsidRDefault="003220C5" w:rsidP="005A4011">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La fusión del helio produce carbono y oxígeno, dos de los elementos importantes para la existencia de vida. Son, además, los elementos más abundantes en el universo, tras el hidrógeno y el propio helio. Esta fusión necesita unas condiciones de alta temperatura (100-200 millones de grados) y densidad (10</w:t>
      </w:r>
      <w:r w:rsidRPr="003220C5">
        <w:rPr>
          <w:rFonts w:ascii="TimesNewRomanPSMT" w:hAnsi="TimesNewRomanPSMT" w:cs="TimesNewRomanPSMT"/>
          <w:sz w:val="28"/>
          <w:szCs w:val="28"/>
          <w:vertAlign w:val="superscript"/>
          <w:lang w:val="es-ES"/>
        </w:rPr>
        <w:t>5</w:t>
      </w:r>
      <w:r>
        <w:rPr>
          <w:rFonts w:ascii="TimesNewRomanPSMT" w:hAnsi="TimesNewRomanPSMT" w:cs="TimesNewRomanPSMT"/>
          <w:sz w:val="28"/>
          <w:szCs w:val="28"/>
          <w:lang w:val="es-ES"/>
        </w:rPr>
        <w:t>-10</w:t>
      </w:r>
      <w:r w:rsidRPr="003220C5">
        <w:rPr>
          <w:rFonts w:ascii="TimesNewRomanPSMT" w:hAnsi="TimesNewRomanPSMT" w:cs="TimesNewRomanPSMT"/>
          <w:sz w:val="28"/>
          <w:szCs w:val="28"/>
          <w:vertAlign w:val="superscript"/>
          <w:lang w:val="es-ES"/>
        </w:rPr>
        <w:t>8</w:t>
      </w:r>
      <w:r>
        <w:rPr>
          <w:rFonts w:ascii="TimesNewRomanPSMT" w:hAnsi="TimesNewRomanPSMT" w:cs="TimesNewRomanPSMT"/>
          <w:sz w:val="28"/>
          <w:szCs w:val="28"/>
          <w:lang w:val="es-ES"/>
        </w:rPr>
        <w:t xml:space="preserve"> kg m</w:t>
      </w:r>
      <w:r w:rsidRPr="003220C5">
        <w:rPr>
          <w:rFonts w:ascii="TimesNewRomanPSMT" w:hAnsi="TimesNewRomanPSMT" w:cs="TimesNewRomanPSMT"/>
          <w:sz w:val="28"/>
          <w:szCs w:val="28"/>
          <w:vertAlign w:val="superscript"/>
          <w:lang w:val="es-ES"/>
        </w:rPr>
        <w:t>-3</w:t>
      </w:r>
      <w:r>
        <w:rPr>
          <w:rFonts w:ascii="TimesNewRomanPSMT" w:hAnsi="TimesNewRomanPSMT" w:cs="TimesNewRomanPSMT"/>
          <w:sz w:val="28"/>
          <w:szCs w:val="28"/>
          <w:lang w:val="es-ES"/>
        </w:rPr>
        <w:t>) que solo se dan en el núcleo de una gigante roja si su masa supera, aproximadamente, la mitad de la solar</w:t>
      </w:r>
      <w:r w:rsidR="00C15EA2">
        <w:rPr>
          <w:rFonts w:ascii="TimesNewRomanPSMT" w:hAnsi="TimesNewRomanPSMT" w:cs="TimesNewRomanPSMT"/>
          <w:sz w:val="28"/>
          <w:szCs w:val="28"/>
          <w:lang w:val="es-ES"/>
        </w:rPr>
        <w:t>.</w:t>
      </w:r>
    </w:p>
    <w:p w14:paraId="1B3819BD" w14:textId="77777777" w:rsidR="00C15EA2" w:rsidRDefault="00C15EA2" w:rsidP="005A4011">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El proceso que da lugar a carbono-12 a partir de helio-4 se llama </w:t>
      </w:r>
      <w:r w:rsidRPr="00240B46">
        <w:rPr>
          <w:rFonts w:ascii="TimesNewRomanPSMT" w:hAnsi="TimesNewRomanPSMT" w:cs="TimesNewRomanPSMT"/>
          <w:i/>
          <w:sz w:val="28"/>
          <w:szCs w:val="28"/>
          <w:lang w:val="es-ES"/>
        </w:rPr>
        <w:t>triple-alfa</w:t>
      </w:r>
      <w:r>
        <w:rPr>
          <w:rFonts w:ascii="TimesNewRomanPSMT" w:hAnsi="TimesNewRomanPSMT" w:cs="TimesNewRomanPSMT"/>
          <w:sz w:val="28"/>
          <w:szCs w:val="28"/>
          <w:lang w:val="es-ES"/>
        </w:rPr>
        <w:t xml:space="preserve"> y comprende en realidad tres pasos:</w:t>
      </w:r>
    </w:p>
    <w:p w14:paraId="58D94BC0" w14:textId="77777777" w:rsidR="0031068C" w:rsidRDefault="0031068C" w:rsidP="0031068C">
      <w:pPr>
        <w:spacing w:after="0"/>
        <w:ind w:left="142" w:firstLine="284"/>
        <w:jc w:val="both"/>
        <w:rPr>
          <w:rFonts w:ascii="TimesNewRomanPSMT" w:hAnsi="TimesNewRomanPSMT" w:cs="TimesNewRomanPSMT"/>
          <w:sz w:val="28"/>
          <w:szCs w:val="28"/>
          <w:lang w:val="es-ES"/>
        </w:rPr>
      </w:pPr>
    </w:p>
    <w:p w14:paraId="233BD8AC" w14:textId="2E751E5B" w:rsidR="0031068C" w:rsidRDefault="0031068C" w:rsidP="004E1FA5">
      <w:pPr>
        <w:tabs>
          <w:tab w:val="left" w:pos="708"/>
          <w:tab w:val="left" w:pos="1416"/>
          <w:tab w:val="left" w:pos="2124"/>
          <w:tab w:val="left" w:pos="2832"/>
          <w:tab w:val="left" w:pos="3540"/>
          <w:tab w:val="left" w:pos="4834"/>
        </w:tabs>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Paso 1:</w:t>
      </w:r>
      <w:r>
        <w:rPr>
          <w:rFonts w:ascii="TimesNewRomanPSMT" w:hAnsi="TimesNewRomanPSMT" w:cs="TimesNewRomanPSMT"/>
          <w:sz w:val="28"/>
          <w:szCs w:val="28"/>
          <w:lang w:val="es-ES"/>
        </w:rPr>
        <w:tab/>
      </w:r>
      <w:r>
        <w:rPr>
          <w:rFonts w:ascii="TimesNewRomanPSMT" w:hAnsi="TimesNewRomanPSMT" w:cs="TimesNewRomanPSMT"/>
          <w:sz w:val="28"/>
          <w:szCs w:val="28"/>
          <w:lang w:val="es-ES"/>
        </w:rPr>
        <w:tab/>
      </w:r>
      <w:r>
        <w:rPr>
          <w:rFonts w:ascii="TimesNewRomanPSMT" w:hAnsi="TimesNewRomanPSMT" w:cs="TimesNewRomanPSMT"/>
          <w:sz w:val="28"/>
          <w:szCs w:val="28"/>
          <w:vertAlign w:val="superscript"/>
          <w:lang w:val="es-ES"/>
        </w:rPr>
        <w:t>4</w:t>
      </w:r>
      <w:r>
        <w:rPr>
          <w:rFonts w:ascii="TimesNewRomanPSMT" w:hAnsi="TimesNewRomanPSMT" w:cs="TimesNewRomanPSMT"/>
          <w:sz w:val="28"/>
          <w:szCs w:val="28"/>
          <w:lang w:val="es-ES"/>
        </w:rPr>
        <w:t xml:space="preserve">He + </w:t>
      </w:r>
      <w:r>
        <w:rPr>
          <w:rFonts w:ascii="TimesNewRomanPSMT" w:hAnsi="TimesNewRomanPSMT" w:cs="TimesNewRomanPSMT"/>
          <w:sz w:val="28"/>
          <w:szCs w:val="28"/>
          <w:vertAlign w:val="superscript"/>
          <w:lang w:val="es-ES"/>
        </w:rPr>
        <w:t>4</w:t>
      </w:r>
      <w:r>
        <w:rPr>
          <w:rFonts w:ascii="TimesNewRomanPSMT" w:hAnsi="TimesNewRomanPSMT" w:cs="TimesNewRomanPSMT"/>
          <w:sz w:val="28"/>
          <w:szCs w:val="28"/>
          <w:lang w:val="es-ES"/>
        </w:rPr>
        <w:t xml:space="preserve">He </w:t>
      </w:r>
      <w:r w:rsidR="004E1FA5">
        <w:rPr>
          <w:rFonts w:ascii="TimesNewRomanPSMT" w:hAnsi="TimesNewRomanPSMT" w:cs="TimesNewRomanPSMT"/>
          <w:sz w:val="28"/>
          <w:szCs w:val="28"/>
          <w:lang w:val="es-ES"/>
        </w:rPr>
        <w:sym w:font="Wingdings 3" w:char="F031"/>
      </w:r>
      <w:r>
        <w:rPr>
          <w:rFonts w:ascii="TimesNewRomanPSMT" w:hAnsi="TimesNewRomanPSMT" w:cs="TimesNewRomanPSMT"/>
          <w:sz w:val="28"/>
          <w:szCs w:val="28"/>
          <w:lang w:val="es-ES"/>
        </w:rPr>
        <w:t xml:space="preserve"> </w:t>
      </w:r>
      <w:r w:rsidR="004E1FA5">
        <w:rPr>
          <w:rFonts w:ascii="TimesNewRomanPSMT" w:hAnsi="TimesNewRomanPSMT" w:cs="TimesNewRomanPSMT"/>
          <w:sz w:val="28"/>
          <w:szCs w:val="28"/>
          <w:lang w:val="es-ES"/>
        </w:rPr>
        <w:t xml:space="preserve"> </w:t>
      </w:r>
      <w:r w:rsidR="004E1FA5">
        <w:rPr>
          <w:rFonts w:ascii="TimesNewRomanPSMT" w:hAnsi="TimesNewRomanPSMT" w:cs="TimesNewRomanPSMT"/>
          <w:sz w:val="28"/>
          <w:szCs w:val="28"/>
          <w:vertAlign w:val="superscript"/>
          <w:lang w:val="es-ES"/>
        </w:rPr>
        <w:t>8</w:t>
      </w:r>
      <w:r w:rsidR="004E1FA5">
        <w:rPr>
          <w:rFonts w:ascii="TimesNewRomanPSMT" w:hAnsi="TimesNewRomanPSMT" w:cs="TimesNewRomanPSMT"/>
          <w:sz w:val="28"/>
          <w:szCs w:val="28"/>
          <w:lang w:val="es-ES"/>
        </w:rPr>
        <w:t>Be</w:t>
      </w:r>
      <w:r w:rsidR="004E1FA5">
        <w:rPr>
          <w:rFonts w:ascii="TimesNewRomanPSMT" w:hAnsi="TimesNewRomanPSMT" w:cs="TimesNewRomanPSMT"/>
          <w:sz w:val="28"/>
          <w:szCs w:val="28"/>
          <w:lang w:val="es-ES"/>
        </w:rPr>
        <w:tab/>
      </w:r>
    </w:p>
    <w:p w14:paraId="6F6351C1" w14:textId="4438A3DD" w:rsidR="004E1FA5" w:rsidRDefault="004E1FA5" w:rsidP="004E1FA5">
      <w:pPr>
        <w:tabs>
          <w:tab w:val="left" w:pos="708"/>
          <w:tab w:val="left" w:pos="1416"/>
          <w:tab w:val="left" w:pos="2124"/>
          <w:tab w:val="left" w:pos="2832"/>
          <w:tab w:val="left" w:pos="3540"/>
          <w:tab w:val="left" w:pos="4834"/>
        </w:tabs>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Paso 2:</w:t>
      </w:r>
      <w:r>
        <w:rPr>
          <w:rFonts w:ascii="TimesNewRomanPSMT" w:hAnsi="TimesNewRomanPSMT" w:cs="TimesNewRomanPSMT"/>
          <w:sz w:val="28"/>
          <w:szCs w:val="28"/>
          <w:lang w:val="es-ES"/>
        </w:rPr>
        <w:tab/>
      </w:r>
      <w:r>
        <w:rPr>
          <w:rFonts w:ascii="TimesNewRomanPSMT" w:hAnsi="TimesNewRomanPSMT" w:cs="TimesNewRomanPSMT"/>
          <w:sz w:val="28"/>
          <w:szCs w:val="28"/>
          <w:lang w:val="es-ES"/>
        </w:rPr>
        <w:tab/>
      </w:r>
      <w:r>
        <w:rPr>
          <w:rFonts w:ascii="TimesNewRomanPSMT" w:hAnsi="TimesNewRomanPSMT" w:cs="TimesNewRomanPSMT"/>
          <w:sz w:val="28"/>
          <w:szCs w:val="28"/>
          <w:vertAlign w:val="superscript"/>
          <w:lang w:val="es-ES"/>
        </w:rPr>
        <w:t>4</w:t>
      </w:r>
      <w:r>
        <w:rPr>
          <w:rFonts w:ascii="TimesNewRomanPSMT" w:hAnsi="TimesNewRomanPSMT" w:cs="TimesNewRomanPSMT"/>
          <w:sz w:val="28"/>
          <w:szCs w:val="28"/>
          <w:lang w:val="es-ES"/>
        </w:rPr>
        <w:t xml:space="preserve">He + </w:t>
      </w:r>
      <w:r w:rsidR="00417DE1">
        <w:rPr>
          <w:rFonts w:ascii="TimesNewRomanPSMT" w:hAnsi="TimesNewRomanPSMT" w:cs="TimesNewRomanPSMT"/>
          <w:sz w:val="28"/>
          <w:szCs w:val="28"/>
          <w:vertAlign w:val="superscript"/>
          <w:lang w:val="es-ES"/>
        </w:rPr>
        <w:t>8</w:t>
      </w:r>
      <w:r w:rsidR="00417DE1">
        <w:rPr>
          <w:rFonts w:ascii="TimesNewRomanPSMT" w:hAnsi="TimesNewRomanPSMT" w:cs="TimesNewRomanPSMT"/>
          <w:sz w:val="28"/>
          <w:szCs w:val="28"/>
          <w:lang w:val="es-ES"/>
        </w:rPr>
        <w:t>Be</w:t>
      </w:r>
      <w:r>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sym w:font="Wingdings 3" w:char="F031"/>
      </w:r>
      <w:r>
        <w:rPr>
          <w:rFonts w:ascii="TimesNewRomanPSMT" w:hAnsi="TimesNewRomanPSMT" w:cs="TimesNewRomanPSMT"/>
          <w:sz w:val="28"/>
          <w:szCs w:val="28"/>
          <w:lang w:val="es-ES"/>
        </w:rPr>
        <w:t xml:space="preserve">  </w:t>
      </w:r>
      <w:r w:rsidR="00417DE1">
        <w:rPr>
          <w:rFonts w:ascii="TimesNewRomanPSMT" w:hAnsi="TimesNewRomanPSMT" w:cs="TimesNewRomanPSMT"/>
          <w:sz w:val="28"/>
          <w:szCs w:val="28"/>
          <w:vertAlign w:val="superscript"/>
          <w:lang w:val="es-ES"/>
        </w:rPr>
        <w:t>12</w:t>
      </w:r>
      <w:r w:rsidR="00417DE1">
        <w:rPr>
          <w:rFonts w:ascii="TimesNewRomanPSMT" w:hAnsi="TimesNewRomanPSMT" w:cs="TimesNewRomanPSMT"/>
          <w:sz w:val="28"/>
          <w:szCs w:val="28"/>
          <w:lang w:val="es-ES"/>
        </w:rPr>
        <w:t>C</w:t>
      </w:r>
      <w:r w:rsidR="00417DE1" w:rsidRPr="00417DE1">
        <w:rPr>
          <w:rFonts w:ascii="TimesNewRomanPSMT" w:hAnsi="TimesNewRomanPSMT" w:cs="TimesNewRomanPSMT"/>
          <w:sz w:val="28"/>
          <w:szCs w:val="28"/>
          <w:vertAlign w:val="superscript"/>
          <w:lang w:val="es-ES"/>
        </w:rPr>
        <w:t>*</w:t>
      </w:r>
      <w:r>
        <w:rPr>
          <w:rFonts w:ascii="TimesNewRomanPSMT" w:hAnsi="TimesNewRomanPSMT" w:cs="TimesNewRomanPSMT"/>
          <w:sz w:val="28"/>
          <w:szCs w:val="28"/>
          <w:lang w:val="es-ES"/>
        </w:rPr>
        <w:tab/>
      </w:r>
    </w:p>
    <w:p w14:paraId="0C6EC90D" w14:textId="66370A1A" w:rsidR="005A4011" w:rsidRDefault="004E1FA5" w:rsidP="00240B46">
      <w:pPr>
        <w:tabs>
          <w:tab w:val="left" w:pos="708"/>
          <w:tab w:val="left" w:pos="1416"/>
          <w:tab w:val="left" w:pos="2124"/>
          <w:tab w:val="left" w:pos="2832"/>
          <w:tab w:val="left" w:pos="3540"/>
          <w:tab w:val="left" w:pos="4834"/>
        </w:tabs>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Paso 3:</w:t>
      </w:r>
      <w:r>
        <w:rPr>
          <w:rFonts w:ascii="TimesNewRomanPSMT" w:hAnsi="TimesNewRomanPSMT" w:cs="TimesNewRomanPSMT"/>
          <w:sz w:val="28"/>
          <w:szCs w:val="28"/>
          <w:lang w:val="es-ES"/>
        </w:rPr>
        <w:tab/>
      </w:r>
      <w:r>
        <w:rPr>
          <w:rFonts w:ascii="TimesNewRomanPSMT" w:hAnsi="TimesNewRomanPSMT" w:cs="TimesNewRomanPSMT"/>
          <w:sz w:val="28"/>
          <w:szCs w:val="28"/>
          <w:lang w:val="es-ES"/>
        </w:rPr>
        <w:tab/>
      </w:r>
      <w:r w:rsidR="00417DE1">
        <w:rPr>
          <w:rFonts w:ascii="TimesNewRomanPSMT" w:hAnsi="TimesNewRomanPSMT" w:cs="TimesNewRomanPSMT"/>
          <w:sz w:val="28"/>
          <w:szCs w:val="28"/>
          <w:vertAlign w:val="superscript"/>
          <w:lang w:val="es-ES"/>
        </w:rPr>
        <w:t>12</w:t>
      </w:r>
      <w:r w:rsidR="00417DE1">
        <w:rPr>
          <w:rFonts w:ascii="TimesNewRomanPSMT" w:hAnsi="TimesNewRomanPSMT" w:cs="TimesNewRomanPSMT"/>
          <w:sz w:val="28"/>
          <w:szCs w:val="28"/>
          <w:lang w:val="es-ES"/>
        </w:rPr>
        <w:t>C</w:t>
      </w:r>
      <w:r w:rsidR="00417DE1" w:rsidRPr="00417DE1">
        <w:rPr>
          <w:rFonts w:ascii="TimesNewRomanPSMT" w:hAnsi="TimesNewRomanPSMT" w:cs="TimesNewRomanPSMT"/>
          <w:sz w:val="28"/>
          <w:szCs w:val="28"/>
          <w:vertAlign w:val="superscript"/>
          <w:lang w:val="es-ES"/>
        </w:rPr>
        <w:t>*</w:t>
      </w:r>
      <w:r>
        <w:rPr>
          <w:rFonts w:ascii="TimesNewRomanPSMT" w:hAnsi="TimesNewRomanPSMT" w:cs="TimesNewRomanPSMT"/>
          <w:sz w:val="28"/>
          <w:szCs w:val="28"/>
          <w:lang w:val="es-ES"/>
        </w:rPr>
        <w:t xml:space="preserve"> </w:t>
      </w:r>
      <w:r w:rsidR="00417DE1">
        <w:rPr>
          <w:rFonts w:ascii="TimesNewRomanPSMT" w:hAnsi="TimesNewRomanPSMT" w:cs="TimesNewRomanPSMT"/>
          <w:sz w:val="28"/>
          <w:szCs w:val="28"/>
          <w:lang w:val="es-ES"/>
        </w:rPr>
        <w:sym w:font="Symbol" w:char="F0AE"/>
      </w:r>
      <w:r>
        <w:rPr>
          <w:rFonts w:ascii="TimesNewRomanPSMT" w:hAnsi="TimesNewRomanPSMT" w:cs="TimesNewRomanPSMT"/>
          <w:sz w:val="28"/>
          <w:szCs w:val="28"/>
          <w:lang w:val="es-ES"/>
        </w:rPr>
        <w:t xml:space="preserve"> </w:t>
      </w:r>
      <w:r w:rsidR="00417DE1">
        <w:rPr>
          <w:rFonts w:ascii="TimesNewRomanPSMT" w:hAnsi="TimesNewRomanPSMT" w:cs="TimesNewRomanPSMT"/>
          <w:sz w:val="28"/>
          <w:szCs w:val="28"/>
          <w:vertAlign w:val="superscript"/>
          <w:lang w:val="es-ES"/>
        </w:rPr>
        <w:t>12</w:t>
      </w:r>
      <w:r w:rsidR="00417DE1">
        <w:rPr>
          <w:rFonts w:ascii="TimesNewRomanPSMT" w:hAnsi="TimesNewRomanPSMT" w:cs="TimesNewRomanPSMT"/>
          <w:sz w:val="28"/>
          <w:szCs w:val="28"/>
          <w:lang w:val="es-ES"/>
        </w:rPr>
        <w:t xml:space="preserve">C + </w:t>
      </w:r>
      <w:r w:rsidR="00417DE1" w:rsidRPr="00853EC0">
        <w:rPr>
          <w:rFonts w:ascii="TimesNewRomanPSMT" w:hAnsi="TimesNewRomanPSMT" w:cs="TimesNewRomanPSMT"/>
          <w:sz w:val="28"/>
          <w:szCs w:val="28"/>
          <w:lang w:val="es-ES"/>
        </w:rPr>
        <w:sym w:font="Symbol" w:char="F067"/>
      </w:r>
    </w:p>
    <w:p w14:paraId="383A270A" w14:textId="77777777" w:rsidR="00240B46" w:rsidRDefault="00240B46" w:rsidP="00240B46">
      <w:pPr>
        <w:tabs>
          <w:tab w:val="left" w:pos="708"/>
          <w:tab w:val="left" w:pos="1416"/>
          <w:tab w:val="left" w:pos="2124"/>
          <w:tab w:val="left" w:pos="2832"/>
          <w:tab w:val="left" w:pos="3540"/>
          <w:tab w:val="left" w:pos="4834"/>
        </w:tabs>
        <w:spacing w:after="0"/>
        <w:ind w:left="142" w:firstLine="284"/>
        <w:jc w:val="both"/>
        <w:rPr>
          <w:rFonts w:ascii="TimesNewRomanPSMT" w:hAnsi="TimesNewRomanPSMT" w:cs="TimesNewRomanPSMT"/>
          <w:sz w:val="28"/>
          <w:szCs w:val="28"/>
          <w:lang w:val="es-ES"/>
        </w:rPr>
      </w:pPr>
    </w:p>
    <w:p w14:paraId="29F870C4" w14:textId="706DA158" w:rsidR="00240B46" w:rsidRDefault="00240B46" w:rsidP="00240B46">
      <w:pPr>
        <w:tabs>
          <w:tab w:val="left" w:pos="708"/>
          <w:tab w:val="left" w:pos="1416"/>
          <w:tab w:val="left" w:pos="2124"/>
          <w:tab w:val="left" w:pos="2832"/>
          <w:tab w:val="left" w:pos="3540"/>
          <w:tab w:val="left" w:pos="4834"/>
        </w:tabs>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En el primer paso dos núcleos de helio-4 se unen para formar otr</w:t>
      </w:r>
      <w:r w:rsidR="0049694F">
        <w:rPr>
          <w:rFonts w:ascii="TimesNewRomanPSMT" w:hAnsi="TimesNewRomanPSMT" w:cs="TimesNewRomanPSMT"/>
          <w:sz w:val="28"/>
          <w:szCs w:val="28"/>
          <w:lang w:val="es-ES"/>
        </w:rPr>
        <w:t>o de berilio-8. Como la masa de este núcleo es mayor que dos veces la masa del</w:t>
      </w:r>
      <w:r w:rsidR="0049694F" w:rsidRPr="0049694F">
        <w:rPr>
          <w:rFonts w:ascii="TimesNewRomanPSMT" w:hAnsi="TimesNewRomanPSMT" w:cs="TimesNewRomanPSMT"/>
          <w:sz w:val="28"/>
          <w:szCs w:val="28"/>
          <w:lang w:val="es-ES"/>
        </w:rPr>
        <w:t xml:space="preserve"> </w:t>
      </w:r>
      <w:r w:rsidR="0049694F">
        <w:rPr>
          <w:rFonts w:ascii="TimesNewRomanPSMT" w:hAnsi="TimesNewRomanPSMT" w:cs="TimesNewRomanPSMT"/>
          <w:sz w:val="28"/>
          <w:szCs w:val="28"/>
          <w:lang w:val="es-ES"/>
        </w:rPr>
        <w:t xml:space="preserve">helio-4, se trata de un proceso endotérmico que necesita de una pequeña cantidad de energía. Puede producirse si los dos núcleos de </w:t>
      </w:r>
      <w:r w:rsidR="0049694F" w:rsidRPr="0049694F">
        <w:rPr>
          <w:rFonts w:ascii="TimesNewRomanPSMT" w:hAnsi="TimesNewRomanPSMT" w:cs="TimesNewRomanPSMT"/>
          <w:sz w:val="28"/>
          <w:szCs w:val="28"/>
          <w:vertAlign w:val="superscript"/>
          <w:lang w:val="es-ES"/>
        </w:rPr>
        <w:t>4</w:t>
      </w:r>
      <w:r w:rsidR="0049694F">
        <w:rPr>
          <w:rFonts w:ascii="TimesNewRomanPSMT" w:hAnsi="TimesNewRomanPSMT" w:cs="TimesNewRomanPSMT"/>
          <w:sz w:val="28"/>
          <w:szCs w:val="28"/>
          <w:lang w:val="es-ES"/>
        </w:rPr>
        <w:t>He se aproximan con la suficiente energía cinética combinada</w:t>
      </w:r>
      <w:r w:rsidR="007A3D90">
        <w:rPr>
          <w:rFonts w:ascii="TimesNewRomanPSMT" w:hAnsi="TimesNewRomanPSMT" w:cs="TimesNewRomanPSMT"/>
          <w:sz w:val="28"/>
          <w:szCs w:val="28"/>
          <w:lang w:val="es-ES"/>
        </w:rPr>
        <w:t xml:space="preserve">, algo que solo sucede si la temperatura </w:t>
      </w:r>
      <w:r w:rsidR="00A06C74">
        <w:rPr>
          <w:rFonts w:ascii="TimesNewRomanPSMT" w:hAnsi="TimesNewRomanPSMT" w:cs="TimesNewRomanPSMT"/>
          <w:sz w:val="28"/>
          <w:szCs w:val="28"/>
          <w:lang w:val="es-ES"/>
        </w:rPr>
        <w:t>supera los 100 millones de grados</w:t>
      </w:r>
      <w:r w:rsidR="007A3D90">
        <w:rPr>
          <w:rFonts w:ascii="TimesNewRomanPSMT" w:hAnsi="TimesNewRomanPSMT" w:cs="TimesNewRomanPSMT"/>
          <w:sz w:val="28"/>
          <w:szCs w:val="28"/>
          <w:lang w:val="es-ES"/>
        </w:rPr>
        <w:t>.</w:t>
      </w:r>
      <w:r w:rsidR="00A05079">
        <w:rPr>
          <w:rFonts w:ascii="TimesNewRomanPSMT" w:hAnsi="TimesNewRomanPSMT" w:cs="TimesNewRomanPSMT"/>
          <w:sz w:val="28"/>
          <w:szCs w:val="28"/>
          <w:lang w:val="es-ES"/>
        </w:rPr>
        <w:t xml:space="preserve"> Además, el berilio-8 </w:t>
      </w:r>
      <w:r w:rsidR="00A06C74">
        <w:rPr>
          <w:rFonts w:ascii="TimesNewRomanPSMT" w:hAnsi="TimesNewRomanPSMT" w:cs="TimesNewRomanPSMT"/>
          <w:sz w:val="28"/>
          <w:szCs w:val="28"/>
          <w:lang w:val="es-ES"/>
        </w:rPr>
        <w:t>es</w:t>
      </w:r>
      <w:r>
        <w:rPr>
          <w:rFonts w:ascii="TimesNewRomanPSMT" w:hAnsi="TimesNewRomanPSMT" w:cs="TimesNewRomanPSMT"/>
          <w:sz w:val="28"/>
          <w:szCs w:val="28"/>
          <w:lang w:val="es-ES"/>
        </w:rPr>
        <w:t xml:space="preserve"> muy inestable: </w:t>
      </w:r>
      <w:r w:rsidR="00A05079">
        <w:rPr>
          <w:rFonts w:ascii="TimesNewRomanPSMT" w:hAnsi="TimesNewRomanPSMT" w:cs="TimesNewRomanPSMT"/>
          <w:sz w:val="28"/>
          <w:szCs w:val="28"/>
          <w:lang w:val="es-ES"/>
        </w:rPr>
        <w:t xml:space="preserve">en promedio, </w:t>
      </w:r>
      <w:r>
        <w:rPr>
          <w:rFonts w:ascii="TimesNewRomanPSMT" w:hAnsi="TimesNewRomanPSMT" w:cs="TimesNewRomanPSMT"/>
          <w:sz w:val="28"/>
          <w:szCs w:val="28"/>
          <w:lang w:val="es-ES"/>
        </w:rPr>
        <w:t>tras unos 10</w:t>
      </w:r>
      <w:r w:rsidRPr="00240B46">
        <w:rPr>
          <w:rFonts w:ascii="TimesNewRomanPSMT" w:hAnsi="TimesNewRomanPSMT" w:cs="TimesNewRomanPSMT"/>
          <w:sz w:val="28"/>
          <w:szCs w:val="28"/>
          <w:vertAlign w:val="superscript"/>
          <w:lang w:val="es-ES"/>
        </w:rPr>
        <w:t>-16</w:t>
      </w:r>
      <w:r>
        <w:rPr>
          <w:rFonts w:ascii="TimesNewRomanPSMT" w:hAnsi="TimesNewRomanPSMT" w:cs="TimesNewRomanPSMT"/>
          <w:sz w:val="28"/>
          <w:szCs w:val="28"/>
          <w:lang w:val="es-ES"/>
        </w:rPr>
        <w:t xml:space="preserve"> segundos se rompe en</w:t>
      </w:r>
      <w:r w:rsidR="000407B6">
        <w:rPr>
          <w:rFonts w:ascii="TimesNewRomanPSMT" w:hAnsi="TimesNewRomanPSMT" w:cs="TimesNewRomanPSMT"/>
          <w:sz w:val="28"/>
          <w:szCs w:val="28"/>
          <w:lang w:val="es-ES"/>
        </w:rPr>
        <w:t xml:space="preserve"> dos</w:t>
      </w:r>
      <w:r>
        <w:rPr>
          <w:rFonts w:ascii="TimesNewRomanPSMT" w:hAnsi="TimesNewRomanPSMT" w:cs="TimesNewRomanPSMT"/>
          <w:sz w:val="28"/>
          <w:szCs w:val="28"/>
          <w:lang w:val="es-ES"/>
        </w:rPr>
        <w:t xml:space="preserve"> núcleos de helio-4.</w:t>
      </w:r>
    </w:p>
    <w:p w14:paraId="32CFF1A7" w14:textId="2465582E" w:rsidR="00EE5A60" w:rsidRDefault="00031EB1" w:rsidP="00240B46">
      <w:pPr>
        <w:tabs>
          <w:tab w:val="left" w:pos="708"/>
          <w:tab w:val="left" w:pos="1416"/>
          <w:tab w:val="left" w:pos="2124"/>
          <w:tab w:val="left" w:pos="2832"/>
          <w:tab w:val="left" w:pos="3540"/>
          <w:tab w:val="left" w:pos="4834"/>
        </w:tabs>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El segundo paso</w:t>
      </w:r>
      <w:r w:rsidR="00020D31">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 xml:space="preserve">del proceso </w:t>
      </w:r>
      <w:r w:rsidRPr="00031EB1">
        <w:rPr>
          <w:rFonts w:ascii="TimesNewRomanPSMT" w:hAnsi="TimesNewRomanPSMT" w:cs="TimesNewRomanPSMT"/>
          <w:sz w:val="28"/>
          <w:szCs w:val="28"/>
          <w:lang w:val="es-ES"/>
        </w:rPr>
        <w:t>triple-alfa</w:t>
      </w:r>
      <w:r w:rsidR="00020D31">
        <w:rPr>
          <w:rFonts w:ascii="TimesNewRomanPSMT" w:hAnsi="TimesNewRomanPSMT" w:cs="TimesNewRomanPSMT"/>
          <w:sz w:val="28"/>
          <w:szCs w:val="28"/>
          <w:lang w:val="es-ES"/>
        </w:rPr>
        <w:t xml:space="preserve">, que también requiere un aporte de energía, </w:t>
      </w:r>
      <w:r>
        <w:rPr>
          <w:rFonts w:ascii="TimesNewRomanPSMT" w:hAnsi="TimesNewRomanPSMT" w:cs="TimesNewRomanPSMT"/>
          <w:sz w:val="28"/>
          <w:szCs w:val="28"/>
          <w:lang w:val="es-ES"/>
        </w:rPr>
        <w:t xml:space="preserve">es la fusión de un núcleo de helio-4 con otro de berilio-8 </w:t>
      </w:r>
      <w:r w:rsidR="009A75B5">
        <w:rPr>
          <w:rFonts w:ascii="TimesNewRomanPSMT" w:hAnsi="TimesNewRomanPSMT" w:cs="TimesNewRomanPSMT"/>
          <w:sz w:val="28"/>
          <w:szCs w:val="28"/>
          <w:lang w:val="es-ES"/>
        </w:rPr>
        <w:t xml:space="preserve">(antes de que se desintegre) </w:t>
      </w:r>
      <w:r>
        <w:rPr>
          <w:rFonts w:ascii="TimesNewRomanPSMT" w:hAnsi="TimesNewRomanPSMT" w:cs="TimesNewRomanPSMT"/>
          <w:sz w:val="28"/>
          <w:szCs w:val="28"/>
          <w:lang w:val="es-ES"/>
        </w:rPr>
        <w:t>para crear otro de carbono-12 en un estado excitado</w:t>
      </w:r>
      <w:r w:rsidR="00EE5A60">
        <w:rPr>
          <w:rFonts w:ascii="TimesNewRomanPSMT" w:hAnsi="TimesNewRomanPSMT" w:cs="TimesNewRomanPSMT"/>
          <w:sz w:val="28"/>
          <w:szCs w:val="28"/>
          <w:lang w:val="es-ES"/>
        </w:rPr>
        <w:t xml:space="preserve"> (</w:t>
      </w:r>
      <w:r w:rsidR="00EE5A60" w:rsidRPr="009A75B5">
        <w:rPr>
          <w:rFonts w:ascii="TimesNewRomanPSMT" w:hAnsi="TimesNewRomanPSMT" w:cs="TimesNewRomanPSMT"/>
          <w:sz w:val="28"/>
          <w:szCs w:val="28"/>
          <w:vertAlign w:val="superscript"/>
          <w:lang w:val="es-ES"/>
        </w:rPr>
        <w:t>12</w:t>
      </w:r>
      <w:r w:rsidR="00EE5A60">
        <w:rPr>
          <w:rFonts w:ascii="TimesNewRomanPSMT" w:hAnsi="TimesNewRomanPSMT" w:cs="TimesNewRomanPSMT"/>
          <w:sz w:val="28"/>
          <w:szCs w:val="28"/>
          <w:lang w:val="es-ES"/>
        </w:rPr>
        <w:t>C</w:t>
      </w:r>
      <w:r w:rsidR="00EE5A60" w:rsidRPr="00417DE1">
        <w:rPr>
          <w:rFonts w:ascii="TimesNewRomanPSMT" w:hAnsi="TimesNewRomanPSMT" w:cs="TimesNewRomanPSMT"/>
          <w:sz w:val="28"/>
          <w:szCs w:val="28"/>
          <w:vertAlign w:val="superscript"/>
          <w:lang w:val="es-ES"/>
        </w:rPr>
        <w:t>*</w:t>
      </w:r>
      <w:r w:rsidR="00EE5A60">
        <w:rPr>
          <w:rFonts w:ascii="TimesNewRomanPSMT" w:hAnsi="TimesNewRomanPSMT" w:cs="TimesNewRomanPSMT"/>
          <w:sz w:val="28"/>
          <w:szCs w:val="28"/>
          <w:lang w:val="es-ES"/>
        </w:rPr>
        <w:t>)</w:t>
      </w:r>
      <w:r w:rsidR="009A75B5">
        <w:rPr>
          <w:rFonts w:ascii="TimesNewRomanPSMT" w:hAnsi="TimesNewRomanPSMT" w:cs="TimesNewRomanPSMT"/>
          <w:sz w:val="28"/>
          <w:szCs w:val="28"/>
          <w:lang w:val="es-ES"/>
        </w:rPr>
        <w:t>, es decir, a una energía por encima de</w:t>
      </w:r>
      <w:r w:rsidR="005B5F9B">
        <w:rPr>
          <w:rFonts w:ascii="TimesNewRomanPSMT" w:hAnsi="TimesNewRomanPSMT" w:cs="TimesNewRomanPSMT"/>
          <w:sz w:val="28"/>
          <w:szCs w:val="28"/>
          <w:lang w:val="es-ES"/>
        </w:rPr>
        <w:t xml:space="preserve"> su</w:t>
      </w:r>
      <w:r w:rsidR="009A75B5">
        <w:rPr>
          <w:rFonts w:ascii="TimesNewRomanPSMT" w:hAnsi="TimesNewRomanPSMT" w:cs="TimesNewRomanPSMT"/>
          <w:sz w:val="28"/>
          <w:szCs w:val="28"/>
          <w:lang w:val="es-ES"/>
        </w:rPr>
        <w:t xml:space="preserve"> estado fundamental.</w:t>
      </w:r>
      <w:r w:rsidR="00A55738">
        <w:rPr>
          <w:rFonts w:ascii="TimesNewRomanPSMT" w:hAnsi="TimesNewRomanPSMT" w:cs="TimesNewRomanPSMT"/>
          <w:sz w:val="28"/>
          <w:szCs w:val="28"/>
          <w:lang w:val="es-ES"/>
        </w:rPr>
        <w:t xml:space="preserve"> </w:t>
      </w:r>
      <w:r w:rsidR="00EE5A60">
        <w:rPr>
          <w:rFonts w:ascii="TimesNewRomanPSMT" w:hAnsi="TimesNewRomanPSMT" w:cs="TimesNewRomanPSMT"/>
          <w:sz w:val="28"/>
          <w:szCs w:val="28"/>
          <w:lang w:val="es-ES"/>
        </w:rPr>
        <w:t>Este estado excitado del carbono-12 no se había observado experimentalmente cuando el astrónomo británico Fred Hoyle (</w:t>
      </w:r>
      <w:r w:rsidR="00226D91">
        <w:rPr>
          <w:rFonts w:ascii="TimesNewRomanPSMT" w:hAnsi="TimesNewRomanPSMT" w:cs="TimesNewRomanPSMT"/>
          <w:sz w:val="28"/>
          <w:szCs w:val="28"/>
          <w:lang w:val="es-ES"/>
        </w:rPr>
        <w:t>1915-2001</w:t>
      </w:r>
      <w:r w:rsidR="00EE5A60">
        <w:rPr>
          <w:rFonts w:ascii="TimesNewRomanPSMT" w:hAnsi="TimesNewRomanPSMT" w:cs="TimesNewRomanPSMT"/>
          <w:sz w:val="28"/>
          <w:szCs w:val="28"/>
          <w:lang w:val="es-ES"/>
        </w:rPr>
        <w:t xml:space="preserve">), </w:t>
      </w:r>
      <w:r w:rsidR="00226D91">
        <w:rPr>
          <w:rFonts w:ascii="TimesNewRomanPSMT" w:hAnsi="TimesNewRomanPSMT" w:cs="TimesNewRomanPSMT"/>
          <w:sz w:val="28"/>
          <w:szCs w:val="28"/>
          <w:lang w:val="es-ES"/>
        </w:rPr>
        <w:t>que tuvo controvertidas posturas con respecto a otras cuestiones científicas,</w:t>
      </w:r>
      <w:r w:rsidR="00EE5A60">
        <w:rPr>
          <w:rFonts w:ascii="TimesNewRomanPSMT" w:hAnsi="TimesNewRomanPSMT" w:cs="TimesNewRomanPSMT"/>
          <w:sz w:val="28"/>
          <w:szCs w:val="28"/>
          <w:lang w:val="es-ES"/>
        </w:rPr>
        <w:t xml:space="preserve"> predijo su existencia en 19</w:t>
      </w:r>
      <w:r w:rsidR="00226D91">
        <w:rPr>
          <w:rFonts w:ascii="TimesNewRomanPSMT" w:hAnsi="TimesNewRomanPSMT" w:cs="TimesNewRomanPSMT"/>
          <w:sz w:val="28"/>
          <w:szCs w:val="28"/>
          <w:lang w:val="es-ES"/>
        </w:rPr>
        <w:t>5</w:t>
      </w:r>
      <w:r w:rsidR="00EE5A60">
        <w:rPr>
          <w:rFonts w:ascii="TimesNewRomanPSMT" w:hAnsi="TimesNewRomanPSMT" w:cs="TimesNewRomanPSMT"/>
          <w:sz w:val="28"/>
          <w:szCs w:val="28"/>
          <w:lang w:val="es-ES"/>
        </w:rPr>
        <w:t>4 para poder explicar cómo</w:t>
      </w:r>
      <w:r w:rsidR="00226D91">
        <w:rPr>
          <w:rFonts w:ascii="TimesNewRomanPSMT" w:hAnsi="TimesNewRomanPSMT" w:cs="TimesNewRomanPSMT"/>
          <w:sz w:val="28"/>
          <w:szCs w:val="28"/>
          <w:lang w:val="es-ES"/>
        </w:rPr>
        <w:t xml:space="preserve"> el carbono podía producirse en las estrellas.</w:t>
      </w:r>
    </w:p>
    <w:p w14:paraId="06AF227F" w14:textId="195D2197" w:rsidR="00A55738" w:rsidRDefault="00EE5A60" w:rsidP="00240B46">
      <w:pPr>
        <w:tabs>
          <w:tab w:val="left" w:pos="708"/>
          <w:tab w:val="left" w:pos="1416"/>
          <w:tab w:val="left" w:pos="2124"/>
          <w:tab w:val="left" w:pos="2832"/>
          <w:tab w:val="left" w:pos="3540"/>
          <w:tab w:val="left" w:pos="4834"/>
        </w:tabs>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El proceso se completa cuando uno de cada 2.500 núcleos de </w:t>
      </w:r>
      <w:r w:rsidRPr="009A75B5">
        <w:rPr>
          <w:rFonts w:ascii="TimesNewRomanPSMT" w:hAnsi="TimesNewRomanPSMT" w:cs="TimesNewRomanPSMT"/>
          <w:sz w:val="28"/>
          <w:szCs w:val="28"/>
          <w:vertAlign w:val="superscript"/>
          <w:lang w:val="es-ES"/>
        </w:rPr>
        <w:t>12</w:t>
      </w:r>
      <w:r>
        <w:rPr>
          <w:rFonts w:ascii="TimesNewRomanPSMT" w:hAnsi="TimesNewRomanPSMT" w:cs="TimesNewRomanPSMT"/>
          <w:sz w:val="28"/>
          <w:szCs w:val="28"/>
          <w:lang w:val="es-ES"/>
        </w:rPr>
        <w:t>C</w:t>
      </w:r>
      <w:r w:rsidRPr="00417DE1">
        <w:rPr>
          <w:rFonts w:ascii="TimesNewRomanPSMT" w:hAnsi="TimesNewRomanPSMT" w:cs="TimesNewRomanPSMT"/>
          <w:sz w:val="28"/>
          <w:szCs w:val="28"/>
          <w:vertAlign w:val="superscript"/>
          <w:lang w:val="es-ES"/>
        </w:rPr>
        <w:t>*</w:t>
      </w:r>
      <w:r>
        <w:rPr>
          <w:rFonts w:ascii="TimesNewRomanPSMT" w:hAnsi="TimesNewRomanPSMT" w:cs="TimesNewRomanPSMT"/>
          <w:sz w:val="28"/>
          <w:szCs w:val="28"/>
          <w:lang w:val="es-ES"/>
        </w:rPr>
        <w:t xml:space="preserve">, en lugar de romperse de nuevo en helio-4 y berilio-8, sufre un proceso de desintegración gamma y pasa al estado fundamental del carbono-12. El correspondiente fotón emitido se lleva unos 7,65 MeV de energía, cerrando </w:t>
      </w:r>
      <w:r w:rsidR="00223FB8">
        <w:rPr>
          <w:rFonts w:ascii="TimesNewRomanPSMT" w:hAnsi="TimesNewRomanPSMT" w:cs="TimesNewRomanPSMT"/>
          <w:sz w:val="28"/>
          <w:szCs w:val="28"/>
          <w:lang w:val="es-ES"/>
        </w:rPr>
        <w:t>la conversión de helio en carbono que puede resumirse así: 3</w:t>
      </w:r>
      <w:r w:rsidR="00223FB8">
        <w:rPr>
          <w:rFonts w:ascii="TimesNewRomanPSMT" w:hAnsi="TimesNewRomanPSMT" w:cs="TimesNewRomanPSMT"/>
          <w:sz w:val="28"/>
          <w:szCs w:val="28"/>
          <w:vertAlign w:val="superscript"/>
          <w:lang w:val="es-ES"/>
        </w:rPr>
        <w:t>4</w:t>
      </w:r>
      <w:r w:rsidR="00223FB8">
        <w:rPr>
          <w:rFonts w:ascii="TimesNewRomanPSMT" w:hAnsi="TimesNewRomanPSMT" w:cs="TimesNewRomanPSMT"/>
          <w:sz w:val="28"/>
          <w:szCs w:val="28"/>
          <w:lang w:val="es-ES"/>
        </w:rPr>
        <w:t xml:space="preserve">He </w:t>
      </w:r>
      <w:r w:rsidR="00223FB8">
        <w:rPr>
          <w:rFonts w:ascii="TimesNewRomanPSMT" w:hAnsi="TimesNewRomanPSMT" w:cs="TimesNewRomanPSMT"/>
          <w:sz w:val="28"/>
          <w:szCs w:val="28"/>
          <w:lang w:val="es-ES"/>
        </w:rPr>
        <w:sym w:font="Symbol" w:char="F0AE"/>
      </w:r>
      <w:r w:rsidR="00223FB8">
        <w:rPr>
          <w:rFonts w:ascii="TimesNewRomanPSMT" w:hAnsi="TimesNewRomanPSMT" w:cs="TimesNewRomanPSMT"/>
          <w:sz w:val="28"/>
          <w:szCs w:val="28"/>
          <w:lang w:val="es-ES"/>
        </w:rPr>
        <w:t xml:space="preserve"> </w:t>
      </w:r>
      <w:r w:rsidR="00223FB8">
        <w:rPr>
          <w:rFonts w:ascii="TimesNewRomanPSMT" w:hAnsi="TimesNewRomanPSMT" w:cs="TimesNewRomanPSMT"/>
          <w:sz w:val="28"/>
          <w:szCs w:val="28"/>
          <w:vertAlign w:val="superscript"/>
          <w:lang w:val="es-ES"/>
        </w:rPr>
        <w:t>12</w:t>
      </w:r>
      <w:r w:rsidR="00223FB8">
        <w:rPr>
          <w:rFonts w:ascii="TimesNewRomanPSMT" w:hAnsi="TimesNewRomanPSMT" w:cs="TimesNewRomanPSMT"/>
          <w:sz w:val="28"/>
          <w:szCs w:val="28"/>
          <w:lang w:val="es-ES"/>
        </w:rPr>
        <w:t>C</w:t>
      </w:r>
      <w:r w:rsidR="00853EC0">
        <w:rPr>
          <w:rFonts w:ascii="TimesNewRomanPSMT" w:hAnsi="TimesNewRomanPSMT" w:cs="TimesNewRomanPSMT"/>
          <w:sz w:val="28"/>
          <w:szCs w:val="28"/>
          <w:lang w:val="es-ES"/>
        </w:rPr>
        <w:t>.</w:t>
      </w:r>
    </w:p>
    <w:p w14:paraId="7D611BC6" w14:textId="69E6FFE9" w:rsidR="00853EC0" w:rsidRDefault="00853EC0" w:rsidP="00240B46">
      <w:pPr>
        <w:tabs>
          <w:tab w:val="left" w:pos="708"/>
          <w:tab w:val="left" w:pos="1416"/>
          <w:tab w:val="left" w:pos="2124"/>
          <w:tab w:val="left" w:pos="2832"/>
          <w:tab w:val="left" w:pos="3540"/>
          <w:tab w:val="left" w:pos="4834"/>
        </w:tabs>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Cuando se ha formado suficiente carbono</w:t>
      </w:r>
      <w:r w:rsidR="008D043A">
        <w:rPr>
          <w:rFonts w:ascii="TimesNewRomanPSMT" w:hAnsi="TimesNewRomanPSMT" w:cs="TimesNewRomanPSMT"/>
          <w:sz w:val="28"/>
          <w:szCs w:val="28"/>
          <w:lang w:val="es-ES"/>
        </w:rPr>
        <w:t xml:space="preserve"> y la temperatura es lo bastante alta</w:t>
      </w:r>
      <w:r>
        <w:rPr>
          <w:rFonts w:ascii="TimesNewRomanPSMT" w:hAnsi="TimesNewRomanPSMT" w:cs="TimesNewRomanPSMT"/>
          <w:sz w:val="28"/>
          <w:szCs w:val="28"/>
          <w:lang w:val="es-ES"/>
        </w:rPr>
        <w:t xml:space="preserve">, la combinación de dos núcleos de </w:t>
      </w:r>
      <w:r>
        <w:rPr>
          <w:rFonts w:ascii="TimesNewRomanPSMT" w:hAnsi="TimesNewRomanPSMT" w:cs="TimesNewRomanPSMT"/>
          <w:sz w:val="28"/>
          <w:szCs w:val="28"/>
          <w:vertAlign w:val="superscript"/>
          <w:lang w:val="es-ES"/>
        </w:rPr>
        <w:t>4</w:t>
      </w:r>
      <w:r>
        <w:rPr>
          <w:rFonts w:ascii="TimesNewRomanPSMT" w:hAnsi="TimesNewRomanPSMT" w:cs="TimesNewRomanPSMT"/>
          <w:sz w:val="28"/>
          <w:szCs w:val="28"/>
          <w:lang w:val="es-ES"/>
        </w:rPr>
        <w:t xml:space="preserve">He y </w:t>
      </w:r>
      <w:r>
        <w:rPr>
          <w:rFonts w:ascii="TimesNewRomanPSMT" w:hAnsi="TimesNewRomanPSMT" w:cs="TimesNewRomanPSMT"/>
          <w:sz w:val="28"/>
          <w:szCs w:val="28"/>
          <w:vertAlign w:val="superscript"/>
          <w:lang w:val="es-ES"/>
        </w:rPr>
        <w:t>12</w:t>
      </w:r>
      <w:r>
        <w:rPr>
          <w:rFonts w:ascii="TimesNewRomanPSMT" w:hAnsi="TimesNewRomanPSMT" w:cs="TimesNewRomanPSMT"/>
          <w:sz w:val="28"/>
          <w:szCs w:val="28"/>
          <w:lang w:val="es-ES"/>
        </w:rPr>
        <w:t>C puede ocurrir dando lugar a uno de los isótopos del oxígeno:</w:t>
      </w:r>
      <w:r w:rsidRPr="00853EC0">
        <w:rPr>
          <w:rFonts w:ascii="TimesNewRomanPSMT" w:hAnsi="TimesNewRomanPSMT" w:cs="TimesNewRomanPSMT"/>
          <w:sz w:val="28"/>
          <w:szCs w:val="28"/>
          <w:lang w:val="es-ES"/>
        </w:rPr>
        <w:t xml:space="preserve"> </w:t>
      </w:r>
      <w:r w:rsidR="00AF2414">
        <w:rPr>
          <w:rFonts w:ascii="TimesNewRomanPSMT" w:hAnsi="TimesNewRomanPSMT" w:cs="TimesNewRomanPSMT"/>
          <w:sz w:val="28"/>
          <w:szCs w:val="28"/>
          <w:lang w:val="es-ES"/>
        </w:rPr>
        <w:t xml:space="preserve"> </w:t>
      </w:r>
      <w:r>
        <w:rPr>
          <w:rFonts w:ascii="TimesNewRomanPSMT" w:hAnsi="TimesNewRomanPSMT" w:cs="TimesNewRomanPSMT"/>
          <w:sz w:val="28"/>
          <w:szCs w:val="28"/>
          <w:vertAlign w:val="superscript"/>
          <w:lang w:val="es-ES"/>
        </w:rPr>
        <w:t>4</w:t>
      </w:r>
      <w:r>
        <w:rPr>
          <w:rFonts w:ascii="TimesNewRomanPSMT" w:hAnsi="TimesNewRomanPSMT" w:cs="TimesNewRomanPSMT"/>
          <w:sz w:val="28"/>
          <w:szCs w:val="28"/>
          <w:lang w:val="es-ES"/>
        </w:rPr>
        <w:t xml:space="preserve">He + </w:t>
      </w:r>
      <w:r w:rsidR="00AF2414">
        <w:rPr>
          <w:rFonts w:ascii="TimesNewRomanPSMT" w:hAnsi="TimesNewRomanPSMT" w:cs="TimesNewRomanPSMT"/>
          <w:sz w:val="28"/>
          <w:szCs w:val="28"/>
          <w:vertAlign w:val="superscript"/>
          <w:lang w:val="es-ES"/>
        </w:rPr>
        <w:t>12</w:t>
      </w:r>
      <w:r w:rsidR="00AF2414">
        <w:rPr>
          <w:rFonts w:ascii="TimesNewRomanPSMT" w:hAnsi="TimesNewRomanPSMT" w:cs="TimesNewRomanPSMT"/>
          <w:sz w:val="28"/>
          <w:szCs w:val="28"/>
          <w:lang w:val="es-ES"/>
        </w:rPr>
        <w:t xml:space="preserve">C </w:t>
      </w:r>
      <w:r>
        <w:rPr>
          <w:rFonts w:ascii="TimesNewRomanPSMT" w:hAnsi="TimesNewRomanPSMT" w:cs="TimesNewRomanPSMT"/>
          <w:sz w:val="28"/>
          <w:szCs w:val="28"/>
          <w:lang w:val="es-ES"/>
        </w:rPr>
        <w:sym w:font="Symbol" w:char="F0AE"/>
      </w:r>
      <w:r>
        <w:rPr>
          <w:rFonts w:ascii="TimesNewRomanPSMT" w:hAnsi="TimesNewRomanPSMT" w:cs="TimesNewRomanPSMT"/>
          <w:sz w:val="28"/>
          <w:szCs w:val="28"/>
          <w:lang w:val="es-ES"/>
        </w:rPr>
        <w:t xml:space="preserve"> </w:t>
      </w:r>
      <w:r>
        <w:rPr>
          <w:rFonts w:ascii="TimesNewRomanPSMT" w:hAnsi="TimesNewRomanPSMT" w:cs="TimesNewRomanPSMT"/>
          <w:sz w:val="28"/>
          <w:szCs w:val="28"/>
          <w:vertAlign w:val="superscript"/>
          <w:lang w:val="es-ES"/>
        </w:rPr>
        <w:t>1</w:t>
      </w:r>
      <w:r w:rsidR="00AF2414">
        <w:rPr>
          <w:rFonts w:ascii="TimesNewRomanPSMT" w:hAnsi="TimesNewRomanPSMT" w:cs="TimesNewRomanPSMT"/>
          <w:sz w:val="28"/>
          <w:szCs w:val="28"/>
          <w:vertAlign w:val="superscript"/>
          <w:lang w:val="es-ES"/>
        </w:rPr>
        <w:t>6</w:t>
      </w:r>
      <w:r w:rsidR="00AF2414">
        <w:rPr>
          <w:rFonts w:ascii="TimesNewRomanPSMT" w:hAnsi="TimesNewRomanPSMT" w:cs="TimesNewRomanPSMT"/>
          <w:sz w:val="28"/>
          <w:szCs w:val="28"/>
          <w:lang w:val="es-ES"/>
        </w:rPr>
        <w:t>O</w:t>
      </w:r>
      <w:r>
        <w:rPr>
          <w:rFonts w:ascii="TimesNewRomanPSMT" w:hAnsi="TimesNewRomanPSMT" w:cs="TimesNewRomanPSMT"/>
          <w:sz w:val="28"/>
          <w:szCs w:val="28"/>
          <w:lang w:val="es-ES"/>
        </w:rPr>
        <w:t xml:space="preserve"> + </w:t>
      </w:r>
      <w:r w:rsidRPr="00853EC0">
        <w:rPr>
          <w:rFonts w:ascii="TimesNewRomanPSMT" w:hAnsi="TimesNewRomanPSMT" w:cs="TimesNewRomanPSMT"/>
          <w:sz w:val="28"/>
          <w:szCs w:val="28"/>
          <w:lang w:val="es-ES"/>
        </w:rPr>
        <w:sym w:font="Symbol" w:char="F067"/>
      </w:r>
      <w:r w:rsidR="00AF2414">
        <w:rPr>
          <w:rFonts w:ascii="TimesNewRomanPSMT" w:hAnsi="TimesNewRomanPSMT" w:cs="TimesNewRomanPSMT"/>
          <w:sz w:val="28"/>
          <w:szCs w:val="28"/>
          <w:lang w:val="es-ES"/>
        </w:rPr>
        <w:t>. La producción de elementos más pesados con la adición de sucesivos núcleos de helio-4 (</w:t>
      </w:r>
      <w:r w:rsidR="00AF2414" w:rsidRPr="00AF2414">
        <w:rPr>
          <w:rFonts w:ascii="TimesNewRomanPSMT" w:hAnsi="TimesNewRomanPSMT" w:cs="TimesNewRomanPSMT"/>
          <w:sz w:val="28"/>
          <w:szCs w:val="28"/>
          <w:vertAlign w:val="superscript"/>
          <w:lang w:val="es-ES"/>
        </w:rPr>
        <w:t>20</w:t>
      </w:r>
      <w:r w:rsidR="00AF2414">
        <w:rPr>
          <w:rFonts w:ascii="TimesNewRomanPSMT" w:hAnsi="TimesNewRomanPSMT" w:cs="TimesNewRomanPSMT"/>
          <w:sz w:val="28"/>
          <w:szCs w:val="28"/>
          <w:lang w:val="es-ES"/>
        </w:rPr>
        <w:t xml:space="preserve">Ne, </w:t>
      </w:r>
      <w:r w:rsidR="00AF2414" w:rsidRPr="00AF2414">
        <w:rPr>
          <w:rFonts w:ascii="TimesNewRomanPSMT" w:hAnsi="TimesNewRomanPSMT" w:cs="TimesNewRomanPSMT"/>
          <w:sz w:val="28"/>
          <w:szCs w:val="28"/>
          <w:vertAlign w:val="superscript"/>
          <w:lang w:val="es-ES"/>
        </w:rPr>
        <w:t>24</w:t>
      </w:r>
      <w:r w:rsidR="00AF2414">
        <w:rPr>
          <w:rFonts w:ascii="TimesNewRomanPSMT" w:hAnsi="TimesNewRomanPSMT" w:cs="TimesNewRomanPSMT"/>
          <w:sz w:val="28"/>
          <w:szCs w:val="28"/>
          <w:lang w:val="es-ES"/>
        </w:rPr>
        <w:t>Mg, …) es, sin embargo, extremadamente rara por el aumento de la barrera electrostática.</w:t>
      </w:r>
    </w:p>
    <w:p w14:paraId="323615B2" w14:textId="54B0E9A4" w:rsidR="00E12490" w:rsidRDefault="008D043A" w:rsidP="00240B46">
      <w:pPr>
        <w:tabs>
          <w:tab w:val="left" w:pos="708"/>
          <w:tab w:val="left" w:pos="1416"/>
          <w:tab w:val="left" w:pos="2124"/>
          <w:tab w:val="left" w:pos="2832"/>
          <w:tab w:val="left" w:pos="3540"/>
          <w:tab w:val="left" w:pos="4834"/>
        </w:tabs>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La fusión del helio en el núcleo de una gigante roja permite un nuevo período de estabilidad, aunque más corto que en el caso de la fusión del hidrógeno. Por ejemplo, e</w:t>
      </w:r>
      <w:r w:rsidR="00005D5C">
        <w:rPr>
          <w:rFonts w:ascii="TimesNewRomanPSMT" w:hAnsi="TimesNewRomanPSMT" w:cs="TimesNewRomanPSMT"/>
          <w:sz w:val="28"/>
          <w:szCs w:val="28"/>
          <w:lang w:val="es-ES"/>
        </w:rPr>
        <w:t xml:space="preserve">n el caso del Sol se estima que </w:t>
      </w:r>
      <w:r>
        <w:rPr>
          <w:rFonts w:ascii="TimesNewRomanPSMT" w:hAnsi="TimesNewRomanPSMT" w:cs="TimesNewRomanPSMT"/>
          <w:sz w:val="28"/>
          <w:szCs w:val="28"/>
          <w:lang w:val="es-ES"/>
        </w:rPr>
        <w:t xml:space="preserve">durará </w:t>
      </w:r>
      <w:r w:rsidR="0077509F">
        <w:rPr>
          <w:rFonts w:ascii="TimesNewRomanPSMT" w:hAnsi="TimesNewRomanPSMT" w:cs="TimesNewRomanPSMT"/>
          <w:sz w:val="28"/>
          <w:szCs w:val="28"/>
          <w:lang w:val="es-ES"/>
        </w:rPr>
        <w:t xml:space="preserve">unos 100 millones de años, con un movimiento en zigzag en el diagrama H-R desde su inicio. </w:t>
      </w:r>
      <w:r w:rsidR="00E12490">
        <w:rPr>
          <w:rFonts w:ascii="TimesNewRomanPSMT" w:hAnsi="TimesNewRomanPSMT" w:cs="TimesNewRomanPSMT"/>
          <w:sz w:val="28"/>
          <w:szCs w:val="28"/>
          <w:lang w:val="es-ES"/>
        </w:rPr>
        <w:t xml:space="preserve">Para el Sol y otras estrellas con una masa inferior a unas ocho veces la solar, </w:t>
      </w:r>
      <w:r w:rsidR="00005D5C">
        <w:rPr>
          <w:rFonts w:ascii="TimesNewRomanPSMT" w:hAnsi="TimesNewRomanPSMT" w:cs="TimesNewRomanPSMT"/>
          <w:sz w:val="28"/>
          <w:szCs w:val="28"/>
          <w:lang w:val="es-ES"/>
        </w:rPr>
        <w:t xml:space="preserve">la fusión del helio </w:t>
      </w:r>
      <w:r w:rsidR="00E12490">
        <w:rPr>
          <w:rFonts w:ascii="TimesNewRomanPSMT" w:hAnsi="TimesNewRomanPSMT" w:cs="TimesNewRomanPSMT"/>
          <w:sz w:val="28"/>
          <w:szCs w:val="28"/>
          <w:lang w:val="es-ES"/>
        </w:rPr>
        <w:t xml:space="preserve">pone </w:t>
      </w:r>
      <w:r w:rsidR="009C4C2B">
        <w:rPr>
          <w:rFonts w:ascii="TimesNewRomanPSMT" w:hAnsi="TimesNewRomanPSMT" w:cs="TimesNewRomanPSMT"/>
          <w:sz w:val="28"/>
          <w:szCs w:val="28"/>
          <w:lang w:val="es-ES"/>
        </w:rPr>
        <w:t xml:space="preserve">fin a la generación de energía </w:t>
      </w:r>
      <w:r w:rsidR="00F44C8A">
        <w:rPr>
          <w:rFonts w:ascii="TimesNewRomanPSMT" w:hAnsi="TimesNewRomanPSMT" w:cs="TimesNewRomanPSMT"/>
          <w:sz w:val="28"/>
          <w:szCs w:val="28"/>
          <w:lang w:val="es-ES"/>
        </w:rPr>
        <w:t>en su núcleo sin</w:t>
      </w:r>
      <w:r w:rsidR="009C4C2B">
        <w:rPr>
          <w:rFonts w:ascii="TimesNewRomanPSMT" w:hAnsi="TimesNewRomanPSMT" w:cs="TimesNewRomanPSMT"/>
          <w:sz w:val="28"/>
          <w:szCs w:val="28"/>
          <w:lang w:val="es-ES"/>
        </w:rPr>
        <w:t xml:space="preserve"> produci</w:t>
      </w:r>
      <w:r w:rsidR="00F44C8A">
        <w:rPr>
          <w:rFonts w:ascii="TimesNewRomanPSMT" w:hAnsi="TimesNewRomanPSMT" w:cs="TimesNewRomanPSMT"/>
          <w:sz w:val="28"/>
          <w:szCs w:val="28"/>
          <w:lang w:val="es-ES"/>
        </w:rPr>
        <w:t>r</w:t>
      </w:r>
      <w:r w:rsidR="00817CA6">
        <w:rPr>
          <w:rFonts w:ascii="TimesNewRomanPSMT" w:hAnsi="TimesNewRomanPSMT" w:cs="TimesNewRomanPSMT"/>
          <w:sz w:val="28"/>
          <w:szCs w:val="28"/>
          <w:lang w:val="es-ES"/>
        </w:rPr>
        <w:t xml:space="preserve"> elementos más pesados que el carbono y el oxígeno.</w:t>
      </w:r>
    </w:p>
    <w:p w14:paraId="24AB4AF4" w14:textId="6287E2B1" w:rsidR="00FC133D" w:rsidRPr="006524A7" w:rsidRDefault="003A1031" w:rsidP="006524A7">
      <w:pPr>
        <w:tabs>
          <w:tab w:val="left" w:pos="708"/>
          <w:tab w:val="left" w:pos="1416"/>
          <w:tab w:val="left" w:pos="2124"/>
          <w:tab w:val="left" w:pos="2832"/>
          <w:tab w:val="left" w:pos="3540"/>
          <w:tab w:val="left" w:pos="4834"/>
        </w:tabs>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Al cabo de un tiempo, la estrella presenta un núcleo</w:t>
      </w:r>
      <w:r w:rsidR="0063000E">
        <w:rPr>
          <w:rFonts w:ascii="TimesNewRomanPSMT" w:hAnsi="TimesNewRomanPSMT" w:cs="TimesNewRomanPSMT"/>
          <w:sz w:val="28"/>
          <w:szCs w:val="28"/>
          <w:lang w:val="es-ES"/>
        </w:rPr>
        <w:t xml:space="preserve"> inerte</w:t>
      </w:r>
      <w:r>
        <w:rPr>
          <w:rFonts w:ascii="TimesNewRomanPSMT" w:hAnsi="TimesNewRomanPSMT" w:cs="TimesNewRomanPSMT"/>
          <w:sz w:val="28"/>
          <w:szCs w:val="28"/>
          <w:lang w:val="es-ES"/>
        </w:rPr>
        <w:t xml:space="preserve"> de carbono y oxígeno, rodeado de una capa donde aún se produce la fusión del helio. Por encima de esta existe una región de helio, seguida por la capa donde todavía se quema el hidrógeno.</w:t>
      </w:r>
      <w:r w:rsidR="00E12490">
        <w:rPr>
          <w:rFonts w:ascii="TimesNewRomanPSMT" w:hAnsi="TimesNewRomanPSMT" w:cs="TimesNewRomanPSMT"/>
          <w:sz w:val="28"/>
          <w:szCs w:val="28"/>
          <w:lang w:val="es-ES"/>
        </w:rPr>
        <w:t xml:space="preserve"> Un nuevo aumento de la luminosidad hace que la estrella vuelva a ascender en el diagrama H-R hasta la región conocida como rama asintótica</w:t>
      </w:r>
      <w:r w:rsidR="009C4C2B">
        <w:rPr>
          <w:rFonts w:ascii="TimesNewRomanPSMT" w:hAnsi="TimesNewRomanPSMT" w:cs="TimesNewRomanPSMT"/>
          <w:sz w:val="28"/>
          <w:szCs w:val="28"/>
          <w:lang w:val="es-ES"/>
        </w:rPr>
        <w:t xml:space="preserve"> gigante (AGB, por sus siglas en inglés)</w:t>
      </w:r>
      <w:r w:rsidR="00F44C8A">
        <w:rPr>
          <w:rFonts w:ascii="TimesNewRomanPSMT" w:hAnsi="TimesNewRomanPSMT" w:cs="TimesNewRomanPSMT"/>
          <w:sz w:val="28"/>
          <w:szCs w:val="28"/>
          <w:lang w:val="es-ES"/>
        </w:rPr>
        <w:t xml:space="preserve">, donde una estrella como el Sol </w:t>
      </w:r>
      <w:r w:rsidR="00827E63">
        <w:rPr>
          <w:rFonts w:ascii="TimesNewRomanPSMT" w:hAnsi="TimesNewRomanPSMT" w:cs="TimesNewRomanPSMT"/>
          <w:sz w:val="28"/>
          <w:szCs w:val="28"/>
          <w:lang w:val="es-ES"/>
        </w:rPr>
        <w:t>brillará miles de veces más que hoy en día. Se cree que, una vez en la fase AGB, el Sol sufrirá va</w:t>
      </w:r>
      <w:r w:rsidR="006E45F6">
        <w:rPr>
          <w:rFonts w:ascii="TimesNewRomanPSMT" w:hAnsi="TimesNewRomanPSMT" w:cs="TimesNewRomanPSMT"/>
          <w:sz w:val="28"/>
          <w:szCs w:val="28"/>
          <w:lang w:val="es-ES"/>
        </w:rPr>
        <w:t xml:space="preserve">rios períodos de inestabilidad, </w:t>
      </w:r>
      <w:r w:rsidR="00827E63">
        <w:rPr>
          <w:rFonts w:ascii="TimesNewRomanPSMT" w:hAnsi="TimesNewRomanPSMT" w:cs="TimesNewRomanPSMT"/>
          <w:sz w:val="28"/>
          <w:szCs w:val="28"/>
          <w:lang w:val="es-ES"/>
        </w:rPr>
        <w:t>con nuevos incrementos de luminosidad y tamaño</w:t>
      </w:r>
      <w:r w:rsidR="006E45F6">
        <w:rPr>
          <w:rFonts w:ascii="TimesNewRomanPSMT" w:hAnsi="TimesNewRomanPSMT" w:cs="TimesNewRomanPSMT"/>
          <w:sz w:val="28"/>
          <w:szCs w:val="28"/>
          <w:lang w:val="es-ES"/>
        </w:rPr>
        <w:t>,</w:t>
      </w:r>
      <w:r w:rsidR="00481B2B">
        <w:rPr>
          <w:rFonts w:ascii="TimesNewRomanPSMT" w:hAnsi="TimesNewRomanPSMT" w:cs="TimesNewRomanPSMT"/>
          <w:sz w:val="28"/>
          <w:szCs w:val="28"/>
          <w:lang w:val="es-ES"/>
        </w:rPr>
        <w:t xml:space="preserve"> y una continua disminución de masa</w:t>
      </w:r>
      <w:r w:rsidR="006E45F6">
        <w:rPr>
          <w:rFonts w:ascii="TimesNewRomanPSMT" w:hAnsi="TimesNewRomanPSMT" w:cs="TimesNewRomanPSMT"/>
          <w:sz w:val="28"/>
          <w:szCs w:val="28"/>
          <w:lang w:val="es-ES"/>
        </w:rPr>
        <w:t xml:space="preserve"> (hasta el 50% de la inicial) por eyección de materia</w:t>
      </w:r>
      <w:r w:rsidR="00481B2B">
        <w:rPr>
          <w:rFonts w:ascii="TimesNewRomanPSMT" w:hAnsi="TimesNewRomanPSMT" w:cs="TimesNewRomanPSMT"/>
          <w:sz w:val="28"/>
          <w:szCs w:val="28"/>
          <w:lang w:val="es-ES"/>
        </w:rPr>
        <w:t>, hasta perder completamente su envoltura exterior y dejar al descubierto su núcleo. En la última fase de su evolución, el Sol dará lugar a una e</w:t>
      </w:r>
      <w:r w:rsidR="00481B2B" w:rsidRPr="00481B2B">
        <w:rPr>
          <w:rFonts w:ascii="TimesNewRomanPSMT" w:hAnsi="TimesNewRomanPSMT" w:cs="TimesNewRomanPSMT"/>
          <w:sz w:val="28"/>
          <w:szCs w:val="28"/>
          <w:lang w:val="es-ES"/>
        </w:rPr>
        <w:t>nvoltura en exp</w:t>
      </w:r>
      <w:r w:rsidR="00481B2B">
        <w:rPr>
          <w:rFonts w:ascii="TimesNewRomanPSMT" w:hAnsi="TimesNewRomanPSMT" w:cs="TimesNewRomanPSMT"/>
          <w:sz w:val="28"/>
          <w:szCs w:val="28"/>
          <w:lang w:val="es-ES"/>
        </w:rPr>
        <w:t>ansión de plasma y gas ionizado (</w:t>
      </w:r>
      <w:r w:rsidR="00481B2B" w:rsidRPr="00481B2B">
        <w:rPr>
          <w:rFonts w:ascii="TimesNewRomanPSMT" w:hAnsi="TimesNewRomanPSMT" w:cs="TimesNewRomanPSMT"/>
          <w:i/>
          <w:sz w:val="28"/>
          <w:szCs w:val="28"/>
          <w:lang w:val="es-ES"/>
        </w:rPr>
        <w:t>nebulosa planetaria</w:t>
      </w:r>
      <w:r w:rsidR="00481B2B">
        <w:rPr>
          <w:rFonts w:ascii="TimesNewRomanPSMT" w:hAnsi="TimesNewRomanPSMT" w:cs="TimesNewRomanPSMT"/>
          <w:sz w:val="28"/>
          <w:szCs w:val="28"/>
          <w:lang w:val="es-ES"/>
        </w:rPr>
        <w:t>), mientras que su núcleo</w:t>
      </w:r>
      <w:r w:rsidR="00510989">
        <w:rPr>
          <w:rFonts w:ascii="TimesNewRomanPSMT" w:hAnsi="TimesNewRomanPSMT" w:cs="TimesNewRomanPSMT"/>
          <w:sz w:val="28"/>
          <w:szCs w:val="28"/>
          <w:lang w:val="es-ES"/>
        </w:rPr>
        <w:t xml:space="preserve"> </w:t>
      </w:r>
      <w:r w:rsidR="0094347C">
        <w:rPr>
          <w:rFonts w:ascii="TimesNewRomanPSMT" w:hAnsi="TimesNewRomanPSMT" w:cs="TimesNewRomanPSMT"/>
          <w:sz w:val="28"/>
          <w:szCs w:val="28"/>
          <w:lang w:val="es-ES"/>
        </w:rPr>
        <w:t>se convierte en</w:t>
      </w:r>
      <w:r w:rsidR="00481B2B">
        <w:rPr>
          <w:rFonts w:ascii="TimesNewRomanPSMT" w:hAnsi="TimesNewRomanPSMT" w:cs="TimesNewRomanPSMT"/>
          <w:sz w:val="28"/>
          <w:szCs w:val="28"/>
          <w:lang w:val="es-ES"/>
        </w:rPr>
        <w:t xml:space="preserve"> una </w:t>
      </w:r>
      <w:r w:rsidR="00481B2B" w:rsidRPr="00551168">
        <w:rPr>
          <w:rFonts w:ascii="TimesNewRomanPSMT" w:hAnsi="TimesNewRomanPSMT" w:cs="TimesNewRomanPSMT"/>
          <w:i/>
          <w:sz w:val="28"/>
          <w:szCs w:val="28"/>
          <w:lang w:val="es-ES"/>
        </w:rPr>
        <w:t>en</w:t>
      </w:r>
      <w:r w:rsidR="00551168" w:rsidRPr="00551168">
        <w:rPr>
          <w:rFonts w:ascii="TimesNewRomanPSMT" w:hAnsi="TimesNewRomanPSMT" w:cs="TimesNewRomanPSMT"/>
          <w:i/>
          <w:sz w:val="28"/>
          <w:szCs w:val="28"/>
          <w:lang w:val="es-ES"/>
        </w:rPr>
        <w:t>a</w:t>
      </w:r>
      <w:r w:rsidR="00481B2B" w:rsidRPr="00551168">
        <w:rPr>
          <w:rFonts w:ascii="TimesNewRomanPSMT" w:hAnsi="TimesNewRomanPSMT" w:cs="TimesNewRomanPSMT"/>
          <w:i/>
          <w:sz w:val="28"/>
          <w:szCs w:val="28"/>
          <w:lang w:val="es-ES"/>
        </w:rPr>
        <w:t>na blanca</w:t>
      </w:r>
      <w:r w:rsidR="00481B2B">
        <w:rPr>
          <w:rFonts w:ascii="TimesNewRomanPSMT" w:hAnsi="TimesNewRomanPSMT" w:cs="TimesNewRomanPSMT"/>
          <w:sz w:val="28"/>
          <w:szCs w:val="28"/>
          <w:lang w:val="es-ES"/>
        </w:rPr>
        <w:t>. Este objeto superdenso</w:t>
      </w:r>
      <w:r w:rsidR="00510989">
        <w:rPr>
          <w:rFonts w:ascii="TimesNewRomanPSMT" w:hAnsi="TimesNewRomanPSMT" w:cs="TimesNewRomanPSMT"/>
          <w:sz w:val="28"/>
          <w:szCs w:val="28"/>
          <w:lang w:val="es-ES"/>
        </w:rPr>
        <w:t xml:space="preserve"> y caliente</w:t>
      </w:r>
      <w:r w:rsidR="00DE71B7">
        <w:rPr>
          <w:rFonts w:ascii="TimesNewRomanPSMT" w:hAnsi="TimesNewRomanPSMT" w:cs="TimesNewRomanPSMT"/>
          <w:sz w:val="28"/>
          <w:szCs w:val="28"/>
          <w:lang w:val="es-ES"/>
        </w:rPr>
        <w:t xml:space="preserve"> ya no presenta reacciones de fusión nuclear, sino que se mantiene estable gracias a la llamada presión de degeneración de los electrones, originada por el principio de exclusión de Pauli e independiente de la temperatura. La enana blanca</w:t>
      </w:r>
      <w:r w:rsidR="00481B2B">
        <w:rPr>
          <w:rFonts w:ascii="TimesNewRomanPSMT" w:hAnsi="TimesNewRomanPSMT" w:cs="TimesNewRomanPSMT"/>
          <w:sz w:val="28"/>
          <w:szCs w:val="28"/>
          <w:lang w:val="es-ES"/>
        </w:rPr>
        <w:t xml:space="preserve">, con un tamaño comparable al de la Tierra pero con la mitad de la masa solar, continuará emitiendo </w:t>
      </w:r>
      <w:r w:rsidR="00510989">
        <w:rPr>
          <w:rFonts w:ascii="TimesNewRomanPSMT" w:hAnsi="TimesNewRomanPSMT" w:cs="TimesNewRomanPSMT"/>
          <w:sz w:val="28"/>
          <w:szCs w:val="28"/>
          <w:lang w:val="es-ES"/>
        </w:rPr>
        <w:t>lentamente la energía almacenada.</w:t>
      </w:r>
    </w:p>
    <w:sectPr w:rsidR="00FC133D" w:rsidRPr="006524A7" w:rsidSect="008C4403">
      <w:footerReference w:type="even" r:id="rId13"/>
      <w:footerReference w:type="default" r:id="rId14"/>
      <w:pgSz w:w="11899" w:h="16840"/>
      <w:pgMar w:top="2127" w:right="2543" w:bottom="2410" w:left="1985" w:header="708" w:footer="708" w:gutter="0"/>
      <w:pgNumType w:start="53"/>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D54675" w14:textId="77777777" w:rsidR="0098283A" w:rsidRDefault="0098283A">
      <w:pPr>
        <w:spacing w:after="0"/>
      </w:pPr>
      <w:r>
        <w:separator/>
      </w:r>
    </w:p>
  </w:endnote>
  <w:endnote w:type="continuationSeparator" w:id="0">
    <w:p w14:paraId="43590295" w14:textId="77777777" w:rsidR="0098283A" w:rsidRDefault="0098283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NewRomanPSMT">
    <w:altName w:val="Times New Roman"/>
    <w:panose1 w:val="00000000000000000000"/>
    <w:charset w:val="4D"/>
    <w:family w:val="swiss"/>
    <w:notTrueType/>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Wingdings 3">
    <w:panose1 w:val="05040102010807070707"/>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5FE2A1" w14:textId="77777777" w:rsidR="0098283A" w:rsidRDefault="0098283A"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34</w:t>
    </w:r>
    <w:r>
      <w:rPr>
        <w:rStyle w:val="Nmerodepgina"/>
      </w:rPr>
      <w:fldChar w:fldCharType="end"/>
    </w:r>
  </w:p>
  <w:p w14:paraId="0A860319" w14:textId="77777777" w:rsidR="0098283A" w:rsidRDefault="0098283A">
    <w:pPr>
      <w:pStyle w:val="Piedep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8563F9" w14:textId="77777777" w:rsidR="0098283A" w:rsidRDefault="0098283A"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67085">
      <w:rPr>
        <w:rStyle w:val="Nmerodepgina"/>
        <w:noProof/>
      </w:rPr>
      <w:t>53</w:t>
    </w:r>
    <w:r>
      <w:rPr>
        <w:rStyle w:val="Nmerodepgina"/>
      </w:rPr>
      <w:fldChar w:fldCharType="end"/>
    </w:r>
  </w:p>
  <w:p w14:paraId="0559329C" w14:textId="77777777" w:rsidR="0098283A" w:rsidRDefault="0098283A">
    <w:pPr>
      <w:pStyle w:val="Piedep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7527B2" w14:textId="77777777" w:rsidR="0098283A" w:rsidRDefault="0098283A">
      <w:pPr>
        <w:spacing w:after="0"/>
      </w:pPr>
      <w:r>
        <w:separator/>
      </w:r>
    </w:p>
  </w:footnote>
  <w:footnote w:type="continuationSeparator" w:id="0">
    <w:p w14:paraId="3AE45683" w14:textId="77777777" w:rsidR="0098283A" w:rsidRDefault="0098283A">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6"/>
  <w:embedSystemFonts/>
  <w:defaultTabStop w:val="708"/>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5F55"/>
    <w:rsid w:val="000013AB"/>
    <w:rsid w:val="000018BA"/>
    <w:rsid w:val="00005D0B"/>
    <w:rsid w:val="00005D5C"/>
    <w:rsid w:val="00006528"/>
    <w:rsid w:val="000070D4"/>
    <w:rsid w:val="000111F4"/>
    <w:rsid w:val="00014CB1"/>
    <w:rsid w:val="00020860"/>
    <w:rsid w:val="00020D31"/>
    <w:rsid w:val="000217F6"/>
    <w:rsid w:val="000234A1"/>
    <w:rsid w:val="0002659F"/>
    <w:rsid w:val="00031EB1"/>
    <w:rsid w:val="00034051"/>
    <w:rsid w:val="000366E4"/>
    <w:rsid w:val="000407B6"/>
    <w:rsid w:val="00043D42"/>
    <w:rsid w:val="00044CDE"/>
    <w:rsid w:val="00046829"/>
    <w:rsid w:val="00046E8C"/>
    <w:rsid w:val="00057FF6"/>
    <w:rsid w:val="00060BA9"/>
    <w:rsid w:val="00063082"/>
    <w:rsid w:val="00064281"/>
    <w:rsid w:val="000651D9"/>
    <w:rsid w:val="00066010"/>
    <w:rsid w:val="00066DCA"/>
    <w:rsid w:val="00071230"/>
    <w:rsid w:val="000749A3"/>
    <w:rsid w:val="00080CDA"/>
    <w:rsid w:val="000844E4"/>
    <w:rsid w:val="00085665"/>
    <w:rsid w:val="000869BB"/>
    <w:rsid w:val="00090873"/>
    <w:rsid w:val="00091F05"/>
    <w:rsid w:val="000A17F2"/>
    <w:rsid w:val="000A2F68"/>
    <w:rsid w:val="000A42F2"/>
    <w:rsid w:val="000A73AD"/>
    <w:rsid w:val="000A783B"/>
    <w:rsid w:val="000A7E96"/>
    <w:rsid w:val="000B0FAE"/>
    <w:rsid w:val="000B284E"/>
    <w:rsid w:val="000B2850"/>
    <w:rsid w:val="000B5A1E"/>
    <w:rsid w:val="000B711D"/>
    <w:rsid w:val="000B7C19"/>
    <w:rsid w:val="000D004A"/>
    <w:rsid w:val="000D0417"/>
    <w:rsid w:val="000D3C22"/>
    <w:rsid w:val="000D606E"/>
    <w:rsid w:val="000D6559"/>
    <w:rsid w:val="000D78ED"/>
    <w:rsid w:val="000E361F"/>
    <w:rsid w:val="000E5125"/>
    <w:rsid w:val="000E5D85"/>
    <w:rsid w:val="000E657D"/>
    <w:rsid w:val="000E6EF0"/>
    <w:rsid w:val="000E6FB3"/>
    <w:rsid w:val="000E7166"/>
    <w:rsid w:val="000F01C8"/>
    <w:rsid w:val="000F053C"/>
    <w:rsid w:val="000F4232"/>
    <w:rsid w:val="000F4655"/>
    <w:rsid w:val="000F66B3"/>
    <w:rsid w:val="00100AE0"/>
    <w:rsid w:val="00101512"/>
    <w:rsid w:val="00102F7D"/>
    <w:rsid w:val="00103D7A"/>
    <w:rsid w:val="00107834"/>
    <w:rsid w:val="00107BF7"/>
    <w:rsid w:val="0011011C"/>
    <w:rsid w:val="00120551"/>
    <w:rsid w:val="00120F9F"/>
    <w:rsid w:val="00121F75"/>
    <w:rsid w:val="00122C01"/>
    <w:rsid w:val="00122FB5"/>
    <w:rsid w:val="00126E98"/>
    <w:rsid w:val="00136900"/>
    <w:rsid w:val="00140233"/>
    <w:rsid w:val="00142FC8"/>
    <w:rsid w:val="00144291"/>
    <w:rsid w:val="00145F06"/>
    <w:rsid w:val="00146B06"/>
    <w:rsid w:val="00147E3F"/>
    <w:rsid w:val="001520C5"/>
    <w:rsid w:val="00152849"/>
    <w:rsid w:val="00156EF6"/>
    <w:rsid w:val="00157258"/>
    <w:rsid w:val="00157436"/>
    <w:rsid w:val="0015789A"/>
    <w:rsid w:val="001616F6"/>
    <w:rsid w:val="00162F9F"/>
    <w:rsid w:val="00163D0A"/>
    <w:rsid w:val="001669A1"/>
    <w:rsid w:val="00170043"/>
    <w:rsid w:val="001771FE"/>
    <w:rsid w:val="00177C58"/>
    <w:rsid w:val="00180770"/>
    <w:rsid w:val="0018145E"/>
    <w:rsid w:val="00181E60"/>
    <w:rsid w:val="00182667"/>
    <w:rsid w:val="00184D12"/>
    <w:rsid w:val="00191335"/>
    <w:rsid w:val="0019305E"/>
    <w:rsid w:val="00195A26"/>
    <w:rsid w:val="00196908"/>
    <w:rsid w:val="001A1963"/>
    <w:rsid w:val="001A25F7"/>
    <w:rsid w:val="001A2C9B"/>
    <w:rsid w:val="001A3275"/>
    <w:rsid w:val="001B0523"/>
    <w:rsid w:val="001B71F5"/>
    <w:rsid w:val="001C4711"/>
    <w:rsid w:val="001C7986"/>
    <w:rsid w:val="001D0881"/>
    <w:rsid w:val="001D1490"/>
    <w:rsid w:val="001D27D8"/>
    <w:rsid w:val="001D2C0D"/>
    <w:rsid w:val="001D4477"/>
    <w:rsid w:val="001D7235"/>
    <w:rsid w:val="001E0A3C"/>
    <w:rsid w:val="001E10A7"/>
    <w:rsid w:val="001E22BE"/>
    <w:rsid w:val="001E38D8"/>
    <w:rsid w:val="001F1A1C"/>
    <w:rsid w:val="001F6BF5"/>
    <w:rsid w:val="00203646"/>
    <w:rsid w:val="00205762"/>
    <w:rsid w:val="00207BB5"/>
    <w:rsid w:val="0021470D"/>
    <w:rsid w:val="00214B3C"/>
    <w:rsid w:val="00216911"/>
    <w:rsid w:val="00217B40"/>
    <w:rsid w:val="002233A8"/>
    <w:rsid w:val="00223FB8"/>
    <w:rsid w:val="00226D91"/>
    <w:rsid w:val="002274D2"/>
    <w:rsid w:val="00236671"/>
    <w:rsid w:val="00237107"/>
    <w:rsid w:val="00240B46"/>
    <w:rsid w:val="00251B58"/>
    <w:rsid w:val="002528A9"/>
    <w:rsid w:val="00255B19"/>
    <w:rsid w:val="00255E72"/>
    <w:rsid w:val="0025682E"/>
    <w:rsid w:val="0026127B"/>
    <w:rsid w:val="00262CA9"/>
    <w:rsid w:val="00264E39"/>
    <w:rsid w:val="00273773"/>
    <w:rsid w:val="0027483E"/>
    <w:rsid w:val="002763B5"/>
    <w:rsid w:val="00276F39"/>
    <w:rsid w:val="00280529"/>
    <w:rsid w:val="00280609"/>
    <w:rsid w:val="00280C8A"/>
    <w:rsid w:val="00283514"/>
    <w:rsid w:val="0029055C"/>
    <w:rsid w:val="002921E5"/>
    <w:rsid w:val="00296511"/>
    <w:rsid w:val="002B0224"/>
    <w:rsid w:val="002B03A5"/>
    <w:rsid w:val="002B361D"/>
    <w:rsid w:val="002B4F38"/>
    <w:rsid w:val="002D32F9"/>
    <w:rsid w:val="002D45E4"/>
    <w:rsid w:val="002D5A07"/>
    <w:rsid w:val="002D616B"/>
    <w:rsid w:val="002E0689"/>
    <w:rsid w:val="002E312B"/>
    <w:rsid w:val="002E51EB"/>
    <w:rsid w:val="002E55D1"/>
    <w:rsid w:val="002E5DCE"/>
    <w:rsid w:val="002E7457"/>
    <w:rsid w:val="002F17E1"/>
    <w:rsid w:val="002F26F5"/>
    <w:rsid w:val="002F28E7"/>
    <w:rsid w:val="002F5632"/>
    <w:rsid w:val="002F5F55"/>
    <w:rsid w:val="002F79BC"/>
    <w:rsid w:val="00302D2E"/>
    <w:rsid w:val="00304818"/>
    <w:rsid w:val="00310305"/>
    <w:rsid w:val="0031068C"/>
    <w:rsid w:val="003136BF"/>
    <w:rsid w:val="003177DD"/>
    <w:rsid w:val="003179F3"/>
    <w:rsid w:val="00320856"/>
    <w:rsid w:val="00321599"/>
    <w:rsid w:val="003220C5"/>
    <w:rsid w:val="003243B9"/>
    <w:rsid w:val="003243D1"/>
    <w:rsid w:val="00326288"/>
    <w:rsid w:val="00326ED6"/>
    <w:rsid w:val="00332F54"/>
    <w:rsid w:val="00334733"/>
    <w:rsid w:val="0033772E"/>
    <w:rsid w:val="00340B73"/>
    <w:rsid w:val="003412AB"/>
    <w:rsid w:val="00341438"/>
    <w:rsid w:val="00343078"/>
    <w:rsid w:val="00351CA5"/>
    <w:rsid w:val="0035293A"/>
    <w:rsid w:val="0035383E"/>
    <w:rsid w:val="00356557"/>
    <w:rsid w:val="00361ADF"/>
    <w:rsid w:val="00363789"/>
    <w:rsid w:val="00363AC7"/>
    <w:rsid w:val="003670D9"/>
    <w:rsid w:val="00374C2E"/>
    <w:rsid w:val="0038191D"/>
    <w:rsid w:val="00386395"/>
    <w:rsid w:val="003925F9"/>
    <w:rsid w:val="003928C4"/>
    <w:rsid w:val="00392F80"/>
    <w:rsid w:val="00394357"/>
    <w:rsid w:val="003A1031"/>
    <w:rsid w:val="003A14BC"/>
    <w:rsid w:val="003A231B"/>
    <w:rsid w:val="003A5058"/>
    <w:rsid w:val="003A54FD"/>
    <w:rsid w:val="003A6B57"/>
    <w:rsid w:val="003B07E9"/>
    <w:rsid w:val="003B55E0"/>
    <w:rsid w:val="003C256F"/>
    <w:rsid w:val="003C790B"/>
    <w:rsid w:val="003D3CAB"/>
    <w:rsid w:val="003D3DBC"/>
    <w:rsid w:val="003D49AC"/>
    <w:rsid w:val="003D7010"/>
    <w:rsid w:val="003E3179"/>
    <w:rsid w:val="003E5D98"/>
    <w:rsid w:val="003E7418"/>
    <w:rsid w:val="003F18D9"/>
    <w:rsid w:val="003F3341"/>
    <w:rsid w:val="003F3AB8"/>
    <w:rsid w:val="003F50BE"/>
    <w:rsid w:val="003F5DF3"/>
    <w:rsid w:val="003F6AAA"/>
    <w:rsid w:val="003F7158"/>
    <w:rsid w:val="003F782A"/>
    <w:rsid w:val="00401EBB"/>
    <w:rsid w:val="004049B9"/>
    <w:rsid w:val="00411EB0"/>
    <w:rsid w:val="00412023"/>
    <w:rsid w:val="00413725"/>
    <w:rsid w:val="0041523D"/>
    <w:rsid w:val="00415281"/>
    <w:rsid w:val="004171E6"/>
    <w:rsid w:val="00417DE1"/>
    <w:rsid w:val="00420D81"/>
    <w:rsid w:val="00421BA7"/>
    <w:rsid w:val="00422537"/>
    <w:rsid w:val="00432369"/>
    <w:rsid w:val="00433C1B"/>
    <w:rsid w:val="00435A2A"/>
    <w:rsid w:val="0043636B"/>
    <w:rsid w:val="00437B4C"/>
    <w:rsid w:val="004421AD"/>
    <w:rsid w:val="00443B62"/>
    <w:rsid w:val="00443E9A"/>
    <w:rsid w:val="004472BA"/>
    <w:rsid w:val="004510CF"/>
    <w:rsid w:val="0045786E"/>
    <w:rsid w:val="0046030E"/>
    <w:rsid w:val="00462E38"/>
    <w:rsid w:val="00463770"/>
    <w:rsid w:val="00465C25"/>
    <w:rsid w:val="00466F90"/>
    <w:rsid w:val="004729F3"/>
    <w:rsid w:val="004750C3"/>
    <w:rsid w:val="004753C9"/>
    <w:rsid w:val="00476F45"/>
    <w:rsid w:val="00477CF2"/>
    <w:rsid w:val="00481B2B"/>
    <w:rsid w:val="00483919"/>
    <w:rsid w:val="00484649"/>
    <w:rsid w:val="0048498F"/>
    <w:rsid w:val="00487958"/>
    <w:rsid w:val="00487AC4"/>
    <w:rsid w:val="00492C3B"/>
    <w:rsid w:val="00492D43"/>
    <w:rsid w:val="00495078"/>
    <w:rsid w:val="0049694F"/>
    <w:rsid w:val="00497EE8"/>
    <w:rsid w:val="004A1F3A"/>
    <w:rsid w:val="004A3A14"/>
    <w:rsid w:val="004A53C2"/>
    <w:rsid w:val="004A72FB"/>
    <w:rsid w:val="004B4F64"/>
    <w:rsid w:val="004B7EF5"/>
    <w:rsid w:val="004C26BC"/>
    <w:rsid w:val="004C756C"/>
    <w:rsid w:val="004D4455"/>
    <w:rsid w:val="004D4776"/>
    <w:rsid w:val="004D50BA"/>
    <w:rsid w:val="004D56DB"/>
    <w:rsid w:val="004E1FA5"/>
    <w:rsid w:val="004E3BAB"/>
    <w:rsid w:val="004F1D06"/>
    <w:rsid w:val="004F2564"/>
    <w:rsid w:val="004F2B61"/>
    <w:rsid w:val="004F51A3"/>
    <w:rsid w:val="0050217A"/>
    <w:rsid w:val="00502931"/>
    <w:rsid w:val="00504A76"/>
    <w:rsid w:val="00506022"/>
    <w:rsid w:val="00510989"/>
    <w:rsid w:val="00510F4C"/>
    <w:rsid w:val="00511E35"/>
    <w:rsid w:val="00513148"/>
    <w:rsid w:val="00513D31"/>
    <w:rsid w:val="00514036"/>
    <w:rsid w:val="005143BA"/>
    <w:rsid w:val="00516960"/>
    <w:rsid w:val="00520697"/>
    <w:rsid w:val="00520E94"/>
    <w:rsid w:val="005247BF"/>
    <w:rsid w:val="00524A9B"/>
    <w:rsid w:val="005255EE"/>
    <w:rsid w:val="005330EB"/>
    <w:rsid w:val="00533B22"/>
    <w:rsid w:val="00533EB3"/>
    <w:rsid w:val="0053431A"/>
    <w:rsid w:val="00534BB7"/>
    <w:rsid w:val="005357EC"/>
    <w:rsid w:val="00537E93"/>
    <w:rsid w:val="0054179E"/>
    <w:rsid w:val="005430F5"/>
    <w:rsid w:val="00544E8F"/>
    <w:rsid w:val="00547076"/>
    <w:rsid w:val="00551168"/>
    <w:rsid w:val="005553D9"/>
    <w:rsid w:val="005578E8"/>
    <w:rsid w:val="00561245"/>
    <w:rsid w:val="00561336"/>
    <w:rsid w:val="00561654"/>
    <w:rsid w:val="005620F2"/>
    <w:rsid w:val="00564C00"/>
    <w:rsid w:val="005704F9"/>
    <w:rsid w:val="00572B99"/>
    <w:rsid w:val="00576AE1"/>
    <w:rsid w:val="00581F06"/>
    <w:rsid w:val="005823AD"/>
    <w:rsid w:val="00583A8B"/>
    <w:rsid w:val="00590F17"/>
    <w:rsid w:val="005925E8"/>
    <w:rsid w:val="005A04DC"/>
    <w:rsid w:val="005A0BFB"/>
    <w:rsid w:val="005A1C0A"/>
    <w:rsid w:val="005A4011"/>
    <w:rsid w:val="005A493F"/>
    <w:rsid w:val="005A76B5"/>
    <w:rsid w:val="005B0854"/>
    <w:rsid w:val="005B0C71"/>
    <w:rsid w:val="005B4DEF"/>
    <w:rsid w:val="005B4FFE"/>
    <w:rsid w:val="005B54EC"/>
    <w:rsid w:val="005B5F9B"/>
    <w:rsid w:val="005C135E"/>
    <w:rsid w:val="005C2637"/>
    <w:rsid w:val="005C2D12"/>
    <w:rsid w:val="005C39D7"/>
    <w:rsid w:val="005C4BCA"/>
    <w:rsid w:val="005C6BB4"/>
    <w:rsid w:val="005C76E3"/>
    <w:rsid w:val="005D48B6"/>
    <w:rsid w:val="005D64A9"/>
    <w:rsid w:val="005E0C89"/>
    <w:rsid w:val="005E788E"/>
    <w:rsid w:val="005E7CED"/>
    <w:rsid w:val="005F4130"/>
    <w:rsid w:val="005F52BC"/>
    <w:rsid w:val="005F718E"/>
    <w:rsid w:val="00602D00"/>
    <w:rsid w:val="006041E7"/>
    <w:rsid w:val="006055B7"/>
    <w:rsid w:val="00606FD7"/>
    <w:rsid w:val="006131F9"/>
    <w:rsid w:val="00613789"/>
    <w:rsid w:val="00625849"/>
    <w:rsid w:val="0062634D"/>
    <w:rsid w:val="00626E12"/>
    <w:rsid w:val="0063000E"/>
    <w:rsid w:val="00632DCD"/>
    <w:rsid w:val="00633F14"/>
    <w:rsid w:val="00634B44"/>
    <w:rsid w:val="0064115D"/>
    <w:rsid w:val="00641B5F"/>
    <w:rsid w:val="00650858"/>
    <w:rsid w:val="006524A7"/>
    <w:rsid w:val="0065420D"/>
    <w:rsid w:val="006562C5"/>
    <w:rsid w:val="0065660E"/>
    <w:rsid w:val="006573EB"/>
    <w:rsid w:val="00660BC4"/>
    <w:rsid w:val="00661462"/>
    <w:rsid w:val="00665F74"/>
    <w:rsid w:val="0067060C"/>
    <w:rsid w:val="006708CB"/>
    <w:rsid w:val="00672CB9"/>
    <w:rsid w:val="00672E57"/>
    <w:rsid w:val="006737AD"/>
    <w:rsid w:val="006750EB"/>
    <w:rsid w:val="006755F5"/>
    <w:rsid w:val="00677695"/>
    <w:rsid w:val="00680C89"/>
    <w:rsid w:val="00684DDE"/>
    <w:rsid w:val="006862FE"/>
    <w:rsid w:val="00693CCC"/>
    <w:rsid w:val="006A4DE0"/>
    <w:rsid w:val="006A4FAC"/>
    <w:rsid w:val="006A6501"/>
    <w:rsid w:val="006B2E27"/>
    <w:rsid w:val="006B45AC"/>
    <w:rsid w:val="006B4FF4"/>
    <w:rsid w:val="006B5426"/>
    <w:rsid w:val="006B6E0C"/>
    <w:rsid w:val="006C0B3A"/>
    <w:rsid w:val="006C34DB"/>
    <w:rsid w:val="006C52C2"/>
    <w:rsid w:val="006C59F9"/>
    <w:rsid w:val="006D42FB"/>
    <w:rsid w:val="006D490D"/>
    <w:rsid w:val="006D4B82"/>
    <w:rsid w:val="006D77D7"/>
    <w:rsid w:val="006E2010"/>
    <w:rsid w:val="006E32AD"/>
    <w:rsid w:val="006E3AAD"/>
    <w:rsid w:val="006E45F6"/>
    <w:rsid w:val="006E504A"/>
    <w:rsid w:val="006F4806"/>
    <w:rsid w:val="006F4A2B"/>
    <w:rsid w:val="006F4BFC"/>
    <w:rsid w:val="006F4F94"/>
    <w:rsid w:val="006F6B11"/>
    <w:rsid w:val="00701698"/>
    <w:rsid w:val="00703DD0"/>
    <w:rsid w:val="00710D9C"/>
    <w:rsid w:val="00710E15"/>
    <w:rsid w:val="00711110"/>
    <w:rsid w:val="00714ACA"/>
    <w:rsid w:val="00717BF8"/>
    <w:rsid w:val="00720E68"/>
    <w:rsid w:val="00721D09"/>
    <w:rsid w:val="00723263"/>
    <w:rsid w:val="007252B5"/>
    <w:rsid w:val="007260D0"/>
    <w:rsid w:val="00734242"/>
    <w:rsid w:val="00735E48"/>
    <w:rsid w:val="00740704"/>
    <w:rsid w:val="00744BC3"/>
    <w:rsid w:val="00744BF9"/>
    <w:rsid w:val="00746BB0"/>
    <w:rsid w:val="00747505"/>
    <w:rsid w:val="007513A5"/>
    <w:rsid w:val="0075461F"/>
    <w:rsid w:val="00761AAD"/>
    <w:rsid w:val="00763244"/>
    <w:rsid w:val="00763CF9"/>
    <w:rsid w:val="00763F88"/>
    <w:rsid w:val="0077420B"/>
    <w:rsid w:val="00774296"/>
    <w:rsid w:val="00774A2A"/>
    <w:rsid w:val="0077509F"/>
    <w:rsid w:val="00782146"/>
    <w:rsid w:val="00783C36"/>
    <w:rsid w:val="00785502"/>
    <w:rsid w:val="00786265"/>
    <w:rsid w:val="007872E2"/>
    <w:rsid w:val="007922D5"/>
    <w:rsid w:val="007938DA"/>
    <w:rsid w:val="00793F4C"/>
    <w:rsid w:val="00795817"/>
    <w:rsid w:val="007A0382"/>
    <w:rsid w:val="007A27C4"/>
    <w:rsid w:val="007A3D90"/>
    <w:rsid w:val="007A3FBD"/>
    <w:rsid w:val="007A4F78"/>
    <w:rsid w:val="007B33D9"/>
    <w:rsid w:val="007B4885"/>
    <w:rsid w:val="007C24B9"/>
    <w:rsid w:val="007C50DE"/>
    <w:rsid w:val="007D0E39"/>
    <w:rsid w:val="007D544F"/>
    <w:rsid w:val="007D7BAC"/>
    <w:rsid w:val="007E05CD"/>
    <w:rsid w:val="007E0AC6"/>
    <w:rsid w:val="007E1A1E"/>
    <w:rsid w:val="007E1E91"/>
    <w:rsid w:val="007F40F7"/>
    <w:rsid w:val="007F5385"/>
    <w:rsid w:val="007F5C56"/>
    <w:rsid w:val="007F6DD9"/>
    <w:rsid w:val="008011A6"/>
    <w:rsid w:val="008031DE"/>
    <w:rsid w:val="008054D2"/>
    <w:rsid w:val="0080687B"/>
    <w:rsid w:val="00817CA6"/>
    <w:rsid w:val="00823067"/>
    <w:rsid w:val="00824F78"/>
    <w:rsid w:val="00827E63"/>
    <w:rsid w:val="00830538"/>
    <w:rsid w:val="00831209"/>
    <w:rsid w:val="00832442"/>
    <w:rsid w:val="00834334"/>
    <w:rsid w:val="00836C70"/>
    <w:rsid w:val="00837911"/>
    <w:rsid w:val="00837E88"/>
    <w:rsid w:val="00840DB1"/>
    <w:rsid w:val="00840F50"/>
    <w:rsid w:val="00846A2C"/>
    <w:rsid w:val="00851390"/>
    <w:rsid w:val="00852A94"/>
    <w:rsid w:val="00853EC0"/>
    <w:rsid w:val="00855C52"/>
    <w:rsid w:val="008673A8"/>
    <w:rsid w:val="00867F89"/>
    <w:rsid w:val="00870E13"/>
    <w:rsid w:val="00874108"/>
    <w:rsid w:val="0087459B"/>
    <w:rsid w:val="00875759"/>
    <w:rsid w:val="00875B29"/>
    <w:rsid w:val="0087686F"/>
    <w:rsid w:val="00876BB3"/>
    <w:rsid w:val="00880233"/>
    <w:rsid w:val="00881040"/>
    <w:rsid w:val="00882630"/>
    <w:rsid w:val="0089688F"/>
    <w:rsid w:val="008A0C29"/>
    <w:rsid w:val="008A31D8"/>
    <w:rsid w:val="008A6BAD"/>
    <w:rsid w:val="008A6BD9"/>
    <w:rsid w:val="008B1BC6"/>
    <w:rsid w:val="008B353D"/>
    <w:rsid w:val="008B52B9"/>
    <w:rsid w:val="008B6EF3"/>
    <w:rsid w:val="008C23AC"/>
    <w:rsid w:val="008C4403"/>
    <w:rsid w:val="008D043A"/>
    <w:rsid w:val="008D15A0"/>
    <w:rsid w:val="008D1887"/>
    <w:rsid w:val="008D2B03"/>
    <w:rsid w:val="008D411C"/>
    <w:rsid w:val="008D4160"/>
    <w:rsid w:val="008E6B56"/>
    <w:rsid w:val="008E7A6A"/>
    <w:rsid w:val="008F5627"/>
    <w:rsid w:val="008F6775"/>
    <w:rsid w:val="008F761C"/>
    <w:rsid w:val="008F7A00"/>
    <w:rsid w:val="00914049"/>
    <w:rsid w:val="009146F3"/>
    <w:rsid w:val="00923B35"/>
    <w:rsid w:val="00925F1B"/>
    <w:rsid w:val="00930347"/>
    <w:rsid w:val="00936443"/>
    <w:rsid w:val="009402C4"/>
    <w:rsid w:val="00940BCC"/>
    <w:rsid w:val="00940F0D"/>
    <w:rsid w:val="0094347C"/>
    <w:rsid w:val="009455BE"/>
    <w:rsid w:val="00946814"/>
    <w:rsid w:val="009523E1"/>
    <w:rsid w:val="0095583C"/>
    <w:rsid w:val="00957B99"/>
    <w:rsid w:val="009635D2"/>
    <w:rsid w:val="00963F6B"/>
    <w:rsid w:val="009666CB"/>
    <w:rsid w:val="00971F2C"/>
    <w:rsid w:val="009721C7"/>
    <w:rsid w:val="00977F1F"/>
    <w:rsid w:val="00981BCA"/>
    <w:rsid w:val="0098283A"/>
    <w:rsid w:val="0098693A"/>
    <w:rsid w:val="00990AF8"/>
    <w:rsid w:val="00993F71"/>
    <w:rsid w:val="00994591"/>
    <w:rsid w:val="009964CC"/>
    <w:rsid w:val="0099741E"/>
    <w:rsid w:val="0099781D"/>
    <w:rsid w:val="009A1924"/>
    <w:rsid w:val="009A24C1"/>
    <w:rsid w:val="009A3257"/>
    <w:rsid w:val="009A3A75"/>
    <w:rsid w:val="009A456A"/>
    <w:rsid w:val="009A7344"/>
    <w:rsid w:val="009A75B5"/>
    <w:rsid w:val="009B46DB"/>
    <w:rsid w:val="009B56C4"/>
    <w:rsid w:val="009C177A"/>
    <w:rsid w:val="009C26D8"/>
    <w:rsid w:val="009C2D4F"/>
    <w:rsid w:val="009C32A0"/>
    <w:rsid w:val="009C4C2B"/>
    <w:rsid w:val="009C5CA7"/>
    <w:rsid w:val="009C7484"/>
    <w:rsid w:val="009D1AC5"/>
    <w:rsid w:val="009D3ED1"/>
    <w:rsid w:val="009D52F2"/>
    <w:rsid w:val="009E201F"/>
    <w:rsid w:val="009E26BF"/>
    <w:rsid w:val="009E347E"/>
    <w:rsid w:val="009E4548"/>
    <w:rsid w:val="009E6BAC"/>
    <w:rsid w:val="009F4C22"/>
    <w:rsid w:val="00A05079"/>
    <w:rsid w:val="00A05A5D"/>
    <w:rsid w:val="00A06C74"/>
    <w:rsid w:val="00A11734"/>
    <w:rsid w:val="00A1190A"/>
    <w:rsid w:val="00A1664B"/>
    <w:rsid w:val="00A17B52"/>
    <w:rsid w:val="00A203A7"/>
    <w:rsid w:val="00A20B37"/>
    <w:rsid w:val="00A20F78"/>
    <w:rsid w:val="00A21483"/>
    <w:rsid w:val="00A23577"/>
    <w:rsid w:val="00A2413A"/>
    <w:rsid w:val="00A30B82"/>
    <w:rsid w:val="00A36DB1"/>
    <w:rsid w:val="00A47524"/>
    <w:rsid w:val="00A52065"/>
    <w:rsid w:val="00A55738"/>
    <w:rsid w:val="00A55A3B"/>
    <w:rsid w:val="00A57C06"/>
    <w:rsid w:val="00A627F0"/>
    <w:rsid w:val="00A64FC9"/>
    <w:rsid w:val="00A65C04"/>
    <w:rsid w:val="00A66F7C"/>
    <w:rsid w:val="00A67AD0"/>
    <w:rsid w:val="00A67E7C"/>
    <w:rsid w:val="00A67FCF"/>
    <w:rsid w:val="00A70248"/>
    <w:rsid w:val="00A71027"/>
    <w:rsid w:val="00A712B7"/>
    <w:rsid w:val="00A73210"/>
    <w:rsid w:val="00A7650F"/>
    <w:rsid w:val="00A772EE"/>
    <w:rsid w:val="00A81490"/>
    <w:rsid w:val="00A81C54"/>
    <w:rsid w:val="00A82814"/>
    <w:rsid w:val="00A84636"/>
    <w:rsid w:val="00A86780"/>
    <w:rsid w:val="00A86FBF"/>
    <w:rsid w:val="00A90FB9"/>
    <w:rsid w:val="00AA4264"/>
    <w:rsid w:val="00AA4C5E"/>
    <w:rsid w:val="00AA5CAD"/>
    <w:rsid w:val="00AB2F49"/>
    <w:rsid w:val="00AB4F02"/>
    <w:rsid w:val="00AB5B22"/>
    <w:rsid w:val="00AC016B"/>
    <w:rsid w:val="00AC766C"/>
    <w:rsid w:val="00AD04F5"/>
    <w:rsid w:val="00AD2364"/>
    <w:rsid w:val="00AD375E"/>
    <w:rsid w:val="00AD37FF"/>
    <w:rsid w:val="00AD38A4"/>
    <w:rsid w:val="00AD5A76"/>
    <w:rsid w:val="00AD7B77"/>
    <w:rsid w:val="00AE243D"/>
    <w:rsid w:val="00AE30DF"/>
    <w:rsid w:val="00AE40C4"/>
    <w:rsid w:val="00AE4233"/>
    <w:rsid w:val="00AF05A6"/>
    <w:rsid w:val="00AF0B82"/>
    <w:rsid w:val="00AF2414"/>
    <w:rsid w:val="00AF4DEC"/>
    <w:rsid w:val="00AF5FBB"/>
    <w:rsid w:val="00B00804"/>
    <w:rsid w:val="00B0221C"/>
    <w:rsid w:val="00B0370D"/>
    <w:rsid w:val="00B05474"/>
    <w:rsid w:val="00B07004"/>
    <w:rsid w:val="00B07F5F"/>
    <w:rsid w:val="00B26C6E"/>
    <w:rsid w:val="00B30E2B"/>
    <w:rsid w:val="00B346D1"/>
    <w:rsid w:val="00B35D07"/>
    <w:rsid w:val="00B37478"/>
    <w:rsid w:val="00B45825"/>
    <w:rsid w:val="00B46D42"/>
    <w:rsid w:val="00B50AC8"/>
    <w:rsid w:val="00B51C2A"/>
    <w:rsid w:val="00B55117"/>
    <w:rsid w:val="00B57947"/>
    <w:rsid w:val="00B60E5C"/>
    <w:rsid w:val="00B66C77"/>
    <w:rsid w:val="00B72776"/>
    <w:rsid w:val="00B77245"/>
    <w:rsid w:val="00B80ED7"/>
    <w:rsid w:val="00B818EF"/>
    <w:rsid w:val="00B83142"/>
    <w:rsid w:val="00B83222"/>
    <w:rsid w:val="00B869FE"/>
    <w:rsid w:val="00B91CC6"/>
    <w:rsid w:val="00B94C47"/>
    <w:rsid w:val="00B96308"/>
    <w:rsid w:val="00BA0D64"/>
    <w:rsid w:val="00BA3A6F"/>
    <w:rsid w:val="00BA6CFD"/>
    <w:rsid w:val="00BB07C0"/>
    <w:rsid w:val="00BB45B2"/>
    <w:rsid w:val="00BC1EAC"/>
    <w:rsid w:val="00BC2F60"/>
    <w:rsid w:val="00BC5138"/>
    <w:rsid w:val="00BC78CA"/>
    <w:rsid w:val="00BC7BF4"/>
    <w:rsid w:val="00BD04E1"/>
    <w:rsid w:val="00BD3597"/>
    <w:rsid w:val="00BD4BEC"/>
    <w:rsid w:val="00BD4D6B"/>
    <w:rsid w:val="00BD5DB5"/>
    <w:rsid w:val="00BE0E44"/>
    <w:rsid w:val="00BE1AD1"/>
    <w:rsid w:val="00BE37F0"/>
    <w:rsid w:val="00BE4AE6"/>
    <w:rsid w:val="00BE66D1"/>
    <w:rsid w:val="00BE6C9A"/>
    <w:rsid w:val="00BE74C8"/>
    <w:rsid w:val="00BF2DC7"/>
    <w:rsid w:val="00BF7D17"/>
    <w:rsid w:val="00C00EEE"/>
    <w:rsid w:val="00C0335E"/>
    <w:rsid w:val="00C0339B"/>
    <w:rsid w:val="00C04850"/>
    <w:rsid w:val="00C05683"/>
    <w:rsid w:val="00C15EA2"/>
    <w:rsid w:val="00C221F2"/>
    <w:rsid w:val="00C244B1"/>
    <w:rsid w:val="00C25330"/>
    <w:rsid w:val="00C2714F"/>
    <w:rsid w:val="00C321D6"/>
    <w:rsid w:val="00C360F9"/>
    <w:rsid w:val="00C37D56"/>
    <w:rsid w:val="00C417D6"/>
    <w:rsid w:val="00C42DFC"/>
    <w:rsid w:val="00C42F13"/>
    <w:rsid w:val="00C52530"/>
    <w:rsid w:val="00C5369A"/>
    <w:rsid w:val="00C5689E"/>
    <w:rsid w:val="00C568CC"/>
    <w:rsid w:val="00C56B3D"/>
    <w:rsid w:val="00C600FF"/>
    <w:rsid w:val="00C628F7"/>
    <w:rsid w:val="00C62F3E"/>
    <w:rsid w:val="00C654A5"/>
    <w:rsid w:val="00C671F1"/>
    <w:rsid w:val="00C762F9"/>
    <w:rsid w:val="00C764FA"/>
    <w:rsid w:val="00C80C8D"/>
    <w:rsid w:val="00C80DAA"/>
    <w:rsid w:val="00C86382"/>
    <w:rsid w:val="00C90C14"/>
    <w:rsid w:val="00C9206B"/>
    <w:rsid w:val="00C9337F"/>
    <w:rsid w:val="00C9561D"/>
    <w:rsid w:val="00C9763D"/>
    <w:rsid w:val="00CA15C8"/>
    <w:rsid w:val="00CA4CE0"/>
    <w:rsid w:val="00CA64C1"/>
    <w:rsid w:val="00CA7155"/>
    <w:rsid w:val="00CA7610"/>
    <w:rsid w:val="00CB4C4B"/>
    <w:rsid w:val="00CB534D"/>
    <w:rsid w:val="00CC5EB8"/>
    <w:rsid w:val="00CC7635"/>
    <w:rsid w:val="00CD281C"/>
    <w:rsid w:val="00CE3C9C"/>
    <w:rsid w:val="00CE4845"/>
    <w:rsid w:val="00CE695D"/>
    <w:rsid w:val="00CE6DEC"/>
    <w:rsid w:val="00CE7069"/>
    <w:rsid w:val="00CE72F8"/>
    <w:rsid w:val="00CF2CF8"/>
    <w:rsid w:val="00CF56C2"/>
    <w:rsid w:val="00D003BD"/>
    <w:rsid w:val="00D00C07"/>
    <w:rsid w:val="00D03D97"/>
    <w:rsid w:val="00D04083"/>
    <w:rsid w:val="00D04EA1"/>
    <w:rsid w:val="00D07767"/>
    <w:rsid w:val="00D12FB8"/>
    <w:rsid w:val="00D23D22"/>
    <w:rsid w:val="00D267F4"/>
    <w:rsid w:val="00D31B90"/>
    <w:rsid w:val="00D32002"/>
    <w:rsid w:val="00D37C2E"/>
    <w:rsid w:val="00D43088"/>
    <w:rsid w:val="00D472E5"/>
    <w:rsid w:val="00D542F5"/>
    <w:rsid w:val="00D55E65"/>
    <w:rsid w:val="00D562BB"/>
    <w:rsid w:val="00D57C01"/>
    <w:rsid w:val="00D638F5"/>
    <w:rsid w:val="00D63E91"/>
    <w:rsid w:val="00D64C88"/>
    <w:rsid w:val="00D64D56"/>
    <w:rsid w:val="00D72707"/>
    <w:rsid w:val="00D76460"/>
    <w:rsid w:val="00D836F7"/>
    <w:rsid w:val="00D83C00"/>
    <w:rsid w:val="00D86B8C"/>
    <w:rsid w:val="00D90B87"/>
    <w:rsid w:val="00D9459F"/>
    <w:rsid w:val="00D951C7"/>
    <w:rsid w:val="00D95B1C"/>
    <w:rsid w:val="00D96244"/>
    <w:rsid w:val="00D96722"/>
    <w:rsid w:val="00D96DC6"/>
    <w:rsid w:val="00DA0964"/>
    <w:rsid w:val="00DA0DCB"/>
    <w:rsid w:val="00DA2F5C"/>
    <w:rsid w:val="00DA75DA"/>
    <w:rsid w:val="00DB1654"/>
    <w:rsid w:val="00DB7C15"/>
    <w:rsid w:val="00DC107B"/>
    <w:rsid w:val="00DC2D7A"/>
    <w:rsid w:val="00DC3A7A"/>
    <w:rsid w:val="00DC4C76"/>
    <w:rsid w:val="00DD42DA"/>
    <w:rsid w:val="00DD5D35"/>
    <w:rsid w:val="00DE25DD"/>
    <w:rsid w:val="00DE71B7"/>
    <w:rsid w:val="00DE7241"/>
    <w:rsid w:val="00DE73ED"/>
    <w:rsid w:val="00DF1E75"/>
    <w:rsid w:val="00DF43C7"/>
    <w:rsid w:val="00DF4D22"/>
    <w:rsid w:val="00DF50E9"/>
    <w:rsid w:val="00DF53A8"/>
    <w:rsid w:val="00DF5540"/>
    <w:rsid w:val="00DF628F"/>
    <w:rsid w:val="00E01621"/>
    <w:rsid w:val="00E022A7"/>
    <w:rsid w:val="00E024FB"/>
    <w:rsid w:val="00E03272"/>
    <w:rsid w:val="00E0386C"/>
    <w:rsid w:val="00E043DC"/>
    <w:rsid w:val="00E044B0"/>
    <w:rsid w:val="00E0767E"/>
    <w:rsid w:val="00E104B1"/>
    <w:rsid w:val="00E12490"/>
    <w:rsid w:val="00E12525"/>
    <w:rsid w:val="00E12C94"/>
    <w:rsid w:val="00E140F5"/>
    <w:rsid w:val="00E171D7"/>
    <w:rsid w:val="00E20264"/>
    <w:rsid w:val="00E21195"/>
    <w:rsid w:val="00E25DE2"/>
    <w:rsid w:val="00E304BE"/>
    <w:rsid w:val="00E31F59"/>
    <w:rsid w:val="00E31F6E"/>
    <w:rsid w:val="00E36539"/>
    <w:rsid w:val="00E4060F"/>
    <w:rsid w:val="00E4089E"/>
    <w:rsid w:val="00E47756"/>
    <w:rsid w:val="00E56AC2"/>
    <w:rsid w:val="00E60BA5"/>
    <w:rsid w:val="00E67085"/>
    <w:rsid w:val="00E726F5"/>
    <w:rsid w:val="00E74B3D"/>
    <w:rsid w:val="00E76981"/>
    <w:rsid w:val="00E81AB8"/>
    <w:rsid w:val="00E81C92"/>
    <w:rsid w:val="00E82BCC"/>
    <w:rsid w:val="00E84A02"/>
    <w:rsid w:val="00E87086"/>
    <w:rsid w:val="00E8733E"/>
    <w:rsid w:val="00E90161"/>
    <w:rsid w:val="00E907EC"/>
    <w:rsid w:val="00E90EC9"/>
    <w:rsid w:val="00E9366A"/>
    <w:rsid w:val="00E93A41"/>
    <w:rsid w:val="00E971D2"/>
    <w:rsid w:val="00EA3D22"/>
    <w:rsid w:val="00EA7BF3"/>
    <w:rsid w:val="00EB6723"/>
    <w:rsid w:val="00EB6DC7"/>
    <w:rsid w:val="00EC02D5"/>
    <w:rsid w:val="00EC127A"/>
    <w:rsid w:val="00EC25D1"/>
    <w:rsid w:val="00EC3C2F"/>
    <w:rsid w:val="00EC7FA7"/>
    <w:rsid w:val="00ED0894"/>
    <w:rsid w:val="00ED0907"/>
    <w:rsid w:val="00ED2D3B"/>
    <w:rsid w:val="00ED3BB5"/>
    <w:rsid w:val="00ED4A4E"/>
    <w:rsid w:val="00ED7339"/>
    <w:rsid w:val="00EE010E"/>
    <w:rsid w:val="00EE4440"/>
    <w:rsid w:val="00EE5A60"/>
    <w:rsid w:val="00EE7577"/>
    <w:rsid w:val="00EE75D2"/>
    <w:rsid w:val="00EF0F14"/>
    <w:rsid w:val="00EF18CB"/>
    <w:rsid w:val="00EF201C"/>
    <w:rsid w:val="00EF4CF7"/>
    <w:rsid w:val="00F001C2"/>
    <w:rsid w:val="00F04012"/>
    <w:rsid w:val="00F059DA"/>
    <w:rsid w:val="00F06615"/>
    <w:rsid w:val="00F07BC7"/>
    <w:rsid w:val="00F22D90"/>
    <w:rsid w:val="00F22F45"/>
    <w:rsid w:val="00F27AA8"/>
    <w:rsid w:val="00F37489"/>
    <w:rsid w:val="00F40ADA"/>
    <w:rsid w:val="00F42EB2"/>
    <w:rsid w:val="00F44C8A"/>
    <w:rsid w:val="00F47A7B"/>
    <w:rsid w:val="00F50B91"/>
    <w:rsid w:val="00F51801"/>
    <w:rsid w:val="00F55C20"/>
    <w:rsid w:val="00F5613D"/>
    <w:rsid w:val="00F56160"/>
    <w:rsid w:val="00F6682A"/>
    <w:rsid w:val="00F7005B"/>
    <w:rsid w:val="00F7135F"/>
    <w:rsid w:val="00F71C65"/>
    <w:rsid w:val="00F764AF"/>
    <w:rsid w:val="00F81A29"/>
    <w:rsid w:val="00F82E16"/>
    <w:rsid w:val="00F84A77"/>
    <w:rsid w:val="00F911CC"/>
    <w:rsid w:val="00F9220A"/>
    <w:rsid w:val="00FA09FB"/>
    <w:rsid w:val="00FA2B8C"/>
    <w:rsid w:val="00FA4610"/>
    <w:rsid w:val="00FA56D6"/>
    <w:rsid w:val="00FA6130"/>
    <w:rsid w:val="00FB06B6"/>
    <w:rsid w:val="00FB26B9"/>
    <w:rsid w:val="00FB42DF"/>
    <w:rsid w:val="00FB529C"/>
    <w:rsid w:val="00FC03A7"/>
    <w:rsid w:val="00FC133D"/>
    <w:rsid w:val="00FC174F"/>
    <w:rsid w:val="00FC1FCD"/>
    <w:rsid w:val="00FC7874"/>
    <w:rsid w:val="00FD382C"/>
    <w:rsid w:val="00FD383B"/>
    <w:rsid w:val="00FD5273"/>
    <w:rsid w:val="00FE71F6"/>
    <w:rsid w:val="00FF01FA"/>
    <w:rsid w:val="00FF04D7"/>
    <w:rsid w:val="00FF24C1"/>
    <w:rsid w:val="00FF25D7"/>
    <w:rsid w:val="00FF7527"/>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5023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character" w:styleId="Hipervnculovisitado">
    <w:name w:val="FollowedHyperlink"/>
    <w:basedOn w:val="Fuentedeprrafopredeter"/>
    <w:rsid w:val="00497EE8"/>
    <w:rPr>
      <w:color w:val="800080" w:themeColor="followedHyperlink"/>
      <w:u w:val="single"/>
    </w:rPr>
  </w:style>
  <w:style w:type="paragraph" w:styleId="Epgrafe">
    <w:name w:val="caption"/>
    <w:basedOn w:val="Normal"/>
    <w:next w:val="Normal"/>
    <w:rsid w:val="00537E93"/>
    <w:rPr>
      <w:b/>
      <w:bCs/>
      <w:color w:val="4F81BD" w:themeColor="accent1"/>
      <w:sz w:val="18"/>
      <w:szCs w:val="18"/>
    </w:rPr>
  </w:style>
  <w:style w:type="table" w:styleId="Tablaconcuadrcula">
    <w:name w:val="Table Grid"/>
    <w:basedOn w:val="Tablanormal"/>
    <w:rsid w:val="00A71027"/>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rsid w:val="0045786E"/>
    <w:pPr>
      <w:tabs>
        <w:tab w:val="center" w:pos="4252"/>
        <w:tab w:val="right" w:pos="8504"/>
      </w:tabs>
      <w:spacing w:after="0"/>
    </w:pPr>
  </w:style>
  <w:style w:type="character" w:customStyle="1" w:styleId="EncabezadoCar">
    <w:name w:val="Encabezado Car"/>
    <w:basedOn w:val="Fuentedeprrafopredeter"/>
    <w:link w:val="Encabezado"/>
    <w:rsid w:val="0045786E"/>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character" w:styleId="Hipervnculovisitado">
    <w:name w:val="FollowedHyperlink"/>
    <w:basedOn w:val="Fuentedeprrafopredeter"/>
    <w:rsid w:val="00497EE8"/>
    <w:rPr>
      <w:color w:val="800080" w:themeColor="followedHyperlink"/>
      <w:u w:val="single"/>
    </w:rPr>
  </w:style>
  <w:style w:type="paragraph" w:styleId="Epgrafe">
    <w:name w:val="caption"/>
    <w:basedOn w:val="Normal"/>
    <w:next w:val="Normal"/>
    <w:rsid w:val="00537E93"/>
    <w:rPr>
      <w:b/>
      <w:bCs/>
      <w:color w:val="4F81BD" w:themeColor="accent1"/>
      <w:sz w:val="18"/>
      <w:szCs w:val="18"/>
    </w:rPr>
  </w:style>
  <w:style w:type="table" w:styleId="Tablaconcuadrcula">
    <w:name w:val="Table Grid"/>
    <w:basedOn w:val="Tablanormal"/>
    <w:rsid w:val="00A71027"/>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rsid w:val="0045786E"/>
    <w:pPr>
      <w:tabs>
        <w:tab w:val="center" w:pos="4252"/>
        <w:tab w:val="right" w:pos="8504"/>
      </w:tabs>
      <w:spacing w:after="0"/>
    </w:pPr>
  </w:style>
  <w:style w:type="character" w:customStyle="1" w:styleId="EncabezadoCar">
    <w:name w:val="Encabezado Car"/>
    <w:basedOn w:val="Fuentedeprrafopredeter"/>
    <w:link w:val="Encabezado"/>
    <w:rsid w:val="004578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808337">
      <w:bodyDiv w:val="1"/>
      <w:marLeft w:val="0"/>
      <w:marRight w:val="0"/>
      <w:marTop w:val="0"/>
      <w:marBottom w:val="0"/>
      <w:divBdr>
        <w:top w:val="none" w:sz="0" w:space="0" w:color="auto"/>
        <w:left w:val="none" w:sz="0" w:space="0" w:color="auto"/>
        <w:bottom w:val="none" w:sz="0" w:space="0" w:color="auto"/>
        <w:right w:val="none" w:sz="0" w:space="0" w:color="auto"/>
      </w:divBdr>
    </w:div>
    <w:div w:id="960114093">
      <w:bodyDiv w:val="1"/>
      <w:marLeft w:val="0"/>
      <w:marRight w:val="0"/>
      <w:marTop w:val="0"/>
      <w:marBottom w:val="0"/>
      <w:divBdr>
        <w:top w:val="none" w:sz="0" w:space="0" w:color="auto"/>
        <w:left w:val="none" w:sz="0" w:space="0" w:color="auto"/>
        <w:bottom w:val="none" w:sz="0" w:space="0" w:color="auto"/>
        <w:right w:val="none" w:sz="0" w:space="0" w:color="auto"/>
      </w:divBdr>
    </w:div>
    <w:div w:id="1464497687">
      <w:bodyDiv w:val="1"/>
      <w:marLeft w:val="0"/>
      <w:marRight w:val="0"/>
      <w:marTop w:val="0"/>
      <w:marBottom w:val="0"/>
      <w:divBdr>
        <w:top w:val="none" w:sz="0" w:space="0" w:color="auto"/>
        <w:left w:val="none" w:sz="0" w:space="0" w:color="auto"/>
        <w:bottom w:val="none" w:sz="0" w:space="0" w:color="auto"/>
        <w:right w:val="none" w:sz="0" w:space="0" w:color="auto"/>
      </w:divBdr>
    </w:div>
    <w:div w:id="1965503131">
      <w:bodyDiv w:val="1"/>
      <w:marLeft w:val="0"/>
      <w:marRight w:val="0"/>
      <w:marTop w:val="0"/>
      <w:marBottom w:val="0"/>
      <w:divBdr>
        <w:top w:val="none" w:sz="0" w:space="0" w:color="auto"/>
        <w:left w:val="none" w:sz="0" w:space="0" w:color="auto"/>
        <w:bottom w:val="none" w:sz="0" w:space="0" w:color="auto"/>
        <w:right w:val="none" w:sz="0" w:space="0" w:color="auto"/>
      </w:divBdr>
    </w:div>
    <w:div w:id="201584187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732</TotalTime>
  <Pages>17</Pages>
  <Words>4367</Words>
  <Characters>24024</Characters>
  <Application>Microsoft Macintosh Word</Application>
  <DocSecurity>0</DocSecurity>
  <Lines>200</Lines>
  <Paragraphs>56</Paragraphs>
  <ScaleCrop>false</ScaleCrop>
  <Company>IFIC</Company>
  <LinksUpToDate>false</LinksUpToDate>
  <CharactersWithSpaces>28335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PASTOR CARPI</dc:creator>
  <cp:keywords/>
  <cp:lastModifiedBy>Sergio</cp:lastModifiedBy>
  <cp:revision>359</cp:revision>
  <cp:lastPrinted>2016-11-02T19:24:00Z</cp:lastPrinted>
  <dcterms:created xsi:type="dcterms:W3CDTF">2016-07-23T14:13:00Z</dcterms:created>
  <dcterms:modified xsi:type="dcterms:W3CDTF">2016-11-03T08:03:00Z</dcterms:modified>
</cp:coreProperties>
</file>